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91F0" w14:textId="77777777" w:rsidR="000C03C9" w:rsidRDefault="00142231" w:rsidP="00142231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PRZEDMIOTOWY </w:t>
      </w:r>
      <w:r w:rsidR="000C03C9">
        <w:rPr>
          <w:b/>
          <w:bCs/>
        </w:rPr>
        <w:t>ZASADY</w:t>
      </w:r>
      <w:r>
        <w:rPr>
          <w:b/>
          <w:bCs/>
        </w:rPr>
        <w:t xml:space="preserve"> OCENIANIA </w:t>
      </w:r>
    </w:p>
    <w:p w14:paraId="0451EFA0" w14:textId="01BBA703" w:rsidR="00142231" w:rsidRDefault="00142231" w:rsidP="00142231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 HISTORIA</w:t>
      </w:r>
      <w:r w:rsidR="000C03C9">
        <w:rPr>
          <w:b/>
          <w:bCs/>
        </w:rPr>
        <w:t xml:space="preserve"> KL.IV-V</w:t>
      </w:r>
    </w:p>
    <w:p w14:paraId="5662894B" w14:textId="77777777" w:rsidR="00142231" w:rsidRDefault="00142231" w:rsidP="00142231">
      <w:pPr>
        <w:jc w:val="both"/>
        <w:rPr>
          <w:sz w:val="28"/>
        </w:rPr>
      </w:pPr>
    </w:p>
    <w:p w14:paraId="1D39D69E" w14:textId="77777777" w:rsidR="00142231" w:rsidRDefault="00142231" w:rsidP="0014223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1. Cele przedmiotowego systemu oceniania.</w:t>
      </w:r>
    </w:p>
    <w:p w14:paraId="4EEB331B" w14:textId="77777777" w:rsidR="00142231" w:rsidRDefault="00142231" w:rsidP="00142231">
      <w:pPr>
        <w:jc w:val="both"/>
        <w:rPr>
          <w:sz w:val="28"/>
        </w:rPr>
      </w:pPr>
    </w:p>
    <w:p w14:paraId="30146621" w14:textId="77777777" w:rsidR="00142231" w:rsidRDefault="00142231" w:rsidP="0014223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Sprawdzenie poziomu opanowania wiedzy i zdobytych umiejętności.</w:t>
      </w:r>
    </w:p>
    <w:p w14:paraId="199ED93B" w14:textId="77777777" w:rsidR="00142231" w:rsidRDefault="00142231" w:rsidP="0014223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Mobilizowanie ucznia do dalszej pracy.</w:t>
      </w:r>
    </w:p>
    <w:p w14:paraId="7E006CB8" w14:textId="77777777" w:rsidR="00142231" w:rsidRDefault="00142231" w:rsidP="0014223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Stymulowanie rozwoju ucznia.</w:t>
      </w:r>
    </w:p>
    <w:p w14:paraId="7157C933" w14:textId="77777777" w:rsidR="00142231" w:rsidRDefault="00142231" w:rsidP="0014223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Dostarczanie rodzicom i nauczycielom informacji o postępach, trudnościach, specjalnych uzdolnieniach ucznia.</w:t>
      </w:r>
    </w:p>
    <w:p w14:paraId="4FCE9B31" w14:textId="77777777" w:rsidR="00142231" w:rsidRDefault="00142231" w:rsidP="0014223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Diagnozowanie poziomu nauczania.</w:t>
      </w:r>
    </w:p>
    <w:p w14:paraId="442495C5" w14:textId="77777777" w:rsidR="00142231" w:rsidRDefault="00142231" w:rsidP="00142231">
      <w:pPr>
        <w:jc w:val="both"/>
        <w:rPr>
          <w:sz w:val="28"/>
        </w:rPr>
      </w:pPr>
    </w:p>
    <w:p w14:paraId="4A9280C8" w14:textId="77777777" w:rsidR="00142231" w:rsidRDefault="00142231" w:rsidP="0014223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Cele edukacyjne.</w:t>
      </w:r>
    </w:p>
    <w:p w14:paraId="716346CE" w14:textId="77777777" w:rsidR="00142231" w:rsidRDefault="00142231" w:rsidP="00142231">
      <w:pPr>
        <w:jc w:val="both"/>
        <w:rPr>
          <w:i/>
          <w:iCs/>
          <w:sz w:val="28"/>
        </w:rPr>
      </w:pPr>
    </w:p>
    <w:p w14:paraId="08A037FD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1. Zainteresowanie uczniów przeszłością.</w:t>
      </w:r>
    </w:p>
    <w:p w14:paraId="05908ECD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2. Dostarczenie wiedzy, która umożliwi ukształtowanie poprawnych wyobrażeń</w:t>
      </w:r>
    </w:p>
    <w:p w14:paraId="15C2F031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o życiu w przeszłości, zrozumienie natury ludzkiej i motywów postępowania </w:t>
      </w:r>
    </w:p>
    <w:p w14:paraId="72855799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minionych pokoleń.</w:t>
      </w:r>
    </w:p>
    <w:p w14:paraId="007E7395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3. Pomoc w zrozumieniu złożoności współczesnego świata i odnalezieniu w nim</w:t>
      </w:r>
    </w:p>
    <w:p w14:paraId="0E24DD4B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własnego miejsca.</w:t>
      </w:r>
    </w:p>
    <w:p w14:paraId="374A48A2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4. Rozwijanie poczucia przynależności do rodziny, społeczności lokalnej, grupy </w:t>
      </w:r>
    </w:p>
    <w:p w14:paraId="37D151A5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etnicznej, religijnej, narodu, państwa, społeczności europejskiej i światowej.</w:t>
      </w:r>
    </w:p>
    <w:p w14:paraId="7436008E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5. Umożliwienie uczniom zrozumienie innych ludzi i społeczeństw; </w:t>
      </w:r>
    </w:p>
    <w:p w14:paraId="56C02AB7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kształtowanie szacunku i przywiązania do własnego państwa i rodzimej</w:t>
      </w:r>
    </w:p>
    <w:p w14:paraId="2533944F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kultury, zarazem szacunku i tolerancji dla innych państw i kultur.</w:t>
      </w:r>
    </w:p>
    <w:p w14:paraId="46CD6EC5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6. Dostarczenie wzorców osobowych z przeszłości, wprowadzenie uczniów</w:t>
      </w:r>
    </w:p>
    <w:p w14:paraId="521F4DC3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w świat wartości ogólnoludzkich sprzyjających wychowaniu prawego</w:t>
      </w:r>
    </w:p>
    <w:p w14:paraId="15F715A6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człowieka i aktywnego i świadomego swych praw i obowiązków obywatela.</w:t>
      </w:r>
    </w:p>
    <w:p w14:paraId="430632AF" w14:textId="77777777" w:rsidR="00142231" w:rsidRDefault="00142231" w:rsidP="00142231">
      <w:pPr>
        <w:jc w:val="both"/>
        <w:rPr>
          <w:sz w:val="28"/>
        </w:rPr>
      </w:pPr>
    </w:p>
    <w:p w14:paraId="5FD331F3" w14:textId="77777777" w:rsidR="00142231" w:rsidRDefault="00142231" w:rsidP="0014223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 Obszary aktywności podlegające ocenie.</w:t>
      </w:r>
    </w:p>
    <w:p w14:paraId="443010F7" w14:textId="77777777" w:rsidR="00142231" w:rsidRDefault="00142231" w:rsidP="00142231">
      <w:pPr>
        <w:jc w:val="both"/>
        <w:rPr>
          <w:sz w:val="28"/>
        </w:rPr>
      </w:pPr>
    </w:p>
    <w:p w14:paraId="0307BDD5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Na lekcjach historii oceniane będą:</w:t>
      </w:r>
    </w:p>
    <w:p w14:paraId="5B0A4FA5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czytanie mapy i korzystanie z atlasu,</w:t>
      </w:r>
    </w:p>
    <w:p w14:paraId="359E60C9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czytanie ze zrozumieniem (tekstu z podręcznika),</w:t>
      </w:r>
    </w:p>
    <w:p w14:paraId="17F3C275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analiza prostego tekstu źródłowego,</w:t>
      </w:r>
    </w:p>
    <w:p w14:paraId="7D77C842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posługiwanie się podstawowymi pojęciami z zakresu chronologii, obliczanie czasu wydarzeń, długości ich trwania, umieszczenie ich na taśmie czasu,</w:t>
      </w:r>
    </w:p>
    <w:p w14:paraId="774A904C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umiejętność łączenia faktów, myślenia przyczynowo – skutkowego, porównania epok, ustrojów politycznych, społecznych i gospodarczych na przestrzeni dziejów,</w:t>
      </w:r>
    </w:p>
    <w:p w14:paraId="028EAB6C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wykorzystanie ilustracji, filmu, nagrania audio jako źródła informacji (dokonanie opisu w formie ustnej lub pisemnej),</w:t>
      </w:r>
    </w:p>
    <w:p w14:paraId="365312CB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umiejętność narysowania drzewa genealogicznego,</w:t>
      </w:r>
    </w:p>
    <w:p w14:paraId="2C04D74E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wypowiedzi ustne,</w:t>
      </w:r>
    </w:p>
    <w:p w14:paraId="50C4A8D9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wypowiedzi pisemne (zadania domowe, wypracowania na tematy historyczne),</w:t>
      </w:r>
    </w:p>
    <w:p w14:paraId="238E5AAF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sprawdziany pisemne (testy, sprawdziany, kartkówki),</w:t>
      </w:r>
    </w:p>
    <w:p w14:paraId="2739BADA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zaangażowanie i wkład pracy ucznia,</w:t>
      </w:r>
    </w:p>
    <w:p w14:paraId="6CC1F76A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udział w konkursach historycznych,</w:t>
      </w:r>
    </w:p>
    <w:p w14:paraId="683D7C84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konstruowanie prostych zagadek historycznych (krzyżówek, rebusów, szarad),</w:t>
      </w:r>
    </w:p>
    <w:p w14:paraId="19DEBA15" w14:textId="77777777" w:rsidR="00142231" w:rsidRDefault="00142231" w:rsidP="0014223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praca w grupie rówieśniczej</w:t>
      </w:r>
    </w:p>
    <w:p w14:paraId="10958136" w14:textId="77777777" w:rsidR="00142231" w:rsidRDefault="00142231" w:rsidP="0073709A">
      <w:pPr>
        <w:ind w:left="720"/>
        <w:jc w:val="both"/>
        <w:rPr>
          <w:sz w:val="28"/>
        </w:rPr>
      </w:pPr>
    </w:p>
    <w:p w14:paraId="528AB654" w14:textId="77777777" w:rsidR="00142231" w:rsidRDefault="00142231" w:rsidP="00142231">
      <w:pPr>
        <w:jc w:val="both"/>
        <w:rPr>
          <w:sz w:val="28"/>
        </w:rPr>
      </w:pPr>
    </w:p>
    <w:p w14:paraId="2E8199D2" w14:textId="77777777" w:rsidR="00142231" w:rsidRDefault="0073709A" w:rsidP="0014223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</w:t>
      </w:r>
      <w:r w:rsidR="00142231">
        <w:rPr>
          <w:b/>
          <w:bCs/>
          <w:i/>
          <w:iCs/>
          <w:sz w:val="28"/>
        </w:rPr>
        <w:t>. Sprawdzanie i ocenianie osiągnięć uczniów.</w:t>
      </w:r>
    </w:p>
    <w:p w14:paraId="3CF6D6F2" w14:textId="77777777" w:rsidR="00142231" w:rsidRDefault="00142231" w:rsidP="00142231">
      <w:pPr>
        <w:jc w:val="both"/>
        <w:rPr>
          <w:sz w:val="28"/>
        </w:rPr>
      </w:pPr>
    </w:p>
    <w:p w14:paraId="64A0CA98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1. Formy aktywności:</w:t>
      </w:r>
    </w:p>
    <w:p w14:paraId="07890A68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odpowiedzi ustne</w:t>
      </w:r>
    </w:p>
    <w:p w14:paraId="2F60DB73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samodzielna praca na lekcji</w:t>
      </w:r>
    </w:p>
    <w:p w14:paraId="31CF8FF0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praca domowa (krótko lub długoterminowe)</w:t>
      </w:r>
    </w:p>
    <w:p w14:paraId="02D1B6C5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prace klasowe </w:t>
      </w:r>
    </w:p>
    <w:p w14:paraId="425D491B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zeszyt ćwiczeń</w:t>
      </w:r>
    </w:p>
    <w:p w14:paraId="0FCA6ABA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kartkówki</w:t>
      </w:r>
    </w:p>
    <w:p w14:paraId="636D2AD9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przygotowanie do lekcji</w:t>
      </w:r>
    </w:p>
    <w:p w14:paraId="6E11B965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drzewo genealogiczne</w:t>
      </w:r>
    </w:p>
    <w:p w14:paraId="39024D7B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analiza tekstu źródłowego</w:t>
      </w:r>
    </w:p>
    <w:p w14:paraId="28632FD7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praca z mapą historyczną</w:t>
      </w:r>
    </w:p>
    <w:p w14:paraId="002F21E0" w14:textId="77777777" w:rsidR="00142231" w:rsidRDefault="00142231" w:rsidP="0014223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udział w konkursach historycznych</w:t>
      </w:r>
    </w:p>
    <w:p w14:paraId="2B334EE4" w14:textId="77777777" w:rsidR="00142231" w:rsidRDefault="00142231" w:rsidP="00142231">
      <w:pPr>
        <w:jc w:val="both"/>
        <w:rPr>
          <w:sz w:val="28"/>
        </w:rPr>
      </w:pPr>
    </w:p>
    <w:p w14:paraId="6A66435D" w14:textId="77777777" w:rsidR="00142231" w:rsidRDefault="0065374D" w:rsidP="00142231">
      <w:pPr>
        <w:jc w:val="both"/>
        <w:rPr>
          <w:sz w:val="28"/>
        </w:rPr>
      </w:pPr>
      <w:r>
        <w:rPr>
          <w:sz w:val="28"/>
        </w:rPr>
        <w:t xml:space="preserve">2. </w:t>
      </w:r>
      <w:r w:rsidR="00142231">
        <w:rPr>
          <w:sz w:val="28"/>
        </w:rPr>
        <w:t>Określenie pojęć:</w:t>
      </w:r>
    </w:p>
    <w:p w14:paraId="70333A66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►  wypowiedzi pisemne:</w:t>
      </w:r>
    </w:p>
    <w:p w14:paraId="78543F4E" w14:textId="77777777" w:rsidR="00142231" w:rsidRDefault="00142231" w:rsidP="0014223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praca klasowa – z określonego materiału poprzedzona powtórzeniem, zapisana w dzienniku i zapowiedziana z tygodniowym wyprzedzeniem,</w:t>
      </w:r>
    </w:p>
    <w:p w14:paraId="530D9509" w14:textId="77777777" w:rsidR="00142231" w:rsidRDefault="00142231" w:rsidP="0014223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kartkówka – niezapowiedziana praca obejmująca materiał z 1 – 3 ostatnich jednostek lekcyjnych,</w:t>
      </w:r>
    </w:p>
    <w:p w14:paraId="4B1B644B" w14:textId="77777777" w:rsidR="00142231" w:rsidRDefault="00142231" w:rsidP="00142231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prace domowe ucznia podlegają sprawdzeniu, ale nie zawsze ocenie w formie stopnia.</w:t>
      </w:r>
    </w:p>
    <w:p w14:paraId="74E36BE8" w14:textId="77777777" w:rsidR="00142231" w:rsidRDefault="00142231" w:rsidP="00142231">
      <w:pPr>
        <w:rPr>
          <w:sz w:val="28"/>
        </w:rPr>
      </w:pPr>
      <w:r>
        <w:rPr>
          <w:sz w:val="28"/>
        </w:rPr>
        <w:t>►  wypowiedzi ustne:</w:t>
      </w:r>
    </w:p>
    <w:p w14:paraId="53AF9B3E" w14:textId="77777777" w:rsidR="00142231" w:rsidRDefault="00142231" w:rsidP="0014223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odpowiedzi z ostatnich 3 lekcji,</w:t>
      </w:r>
    </w:p>
    <w:p w14:paraId="12E36C06" w14:textId="77777777" w:rsidR="00142231" w:rsidRDefault="00142231" w:rsidP="00142231">
      <w:pPr>
        <w:numPr>
          <w:ilvl w:val="0"/>
          <w:numId w:val="6"/>
        </w:numPr>
        <w:rPr>
          <w:sz w:val="28"/>
        </w:rPr>
      </w:pPr>
      <w:r>
        <w:rPr>
          <w:sz w:val="28"/>
        </w:rPr>
        <w:t>aktywność na lekcji.</w:t>
      </w:r>
    </w:p>
    <w:p w14:paraId="39B3D522" w14:textId="77777777" w:rsidR="00142231" w:rsidRDefault="00142231" w:rsidP="00142231">
      <w:pPr>
        <w:rPr>
          <w:sz w:val="28"/>
        </w:rPr>
      </w:pPr>
    </w:p>
    <w:p w14:paraId="4304409C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lastRenderedPageBreak/>
        <w:t>3. Sposoby oceniania:</w:t>
      </w:r>
    </w:p>
    <w:p w14:paraId="152F708C" w14:textId="77777777" w:rsidR="00142231" w:rsidRDefault="00142231" w:rsidP="0014223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stopniem</w:t>
      </w:r>
    </w:p>
    <w:p w14:paraId="57FD7676" w14:textId="77777777" w:rsidR="00142231" w:rsidRDefault="00142231" w:rsidP="0014223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pochwałą</w:t>
      </w:r>
    </w:p>
    <w:p w14:paraId="31B67146" w14:textId="77777777" w:rsidR="00142231" w:rsidRDefault="00142231" w:rsidP="0014223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oceną opisową</w:t>
      </w:r>
    </w:p>
    <w:p w14:paraId="3F244D31" w14:textId="77777777" w:rsidR="00142231" w:rsidRDefault="00142231" w:rsidP="0014223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plusami/minusami</w:t>
      </w:r>
    </w:p>
    <w:p w14:paraId="6EB22491" w14:textId="77777777" w:rsidR="00142231" w:rsidRDefault="00142231" w:rsidP="0014223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wyróżnienie: eksponowanie prac na wystawkach, gazetkach klasowych</w:t>
      </w:r>
    </w:p>
    <w:p w14:paraId="4331D1BA" w14:textId="77777777" w:rsidR="00142231" w:rsidRDefault="00142231" w:rsidP="00142231">
      <w:pPr>
        <w:jc w:val="both"/>
        <w:rPr>
          <w:sz w:val="28"/>
        </w:rPr>
      </w:pPr>
    </w:p>
    <w:p w14:paraId="69479A92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4. Skala ocen:</w:t>
      </w:r>
    </w:p>
    <w:p w14:paraId="7B01B03F" w14:textId="77777777" w:rsidR="00142231" w:rsidRDefault="00142231" w:rsidP="001422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ocena celująca – 6</w:t>
      </w:r>
    </w:p>
    <w:p w14:paraId="0AD35F98" w14:textId="77777777" w:rsidR="00142231" w:rsidRDefault="00142231" w:rsidP="001422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ocena bardzo dobra – 5</w:t>
      </w:r>
    </w:p>
    <w:p w14:paraId="6A0703B0" w14:textId="77777777" w:rsidR="00142231" w:rsidRDefault="00142231" w:rsidP="001422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ocena dobra – 4</w:t>
      </w:r>
    </w:p>
    <w:p w14:paraId="2A255CFE" w14:textId="77777777" w:rsidR="00142231" w:rsidRDefault="00142231" w:rsidP="001422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ocena dostateczna – 3</w:t>
      </w:r>
    </w:p>
    <w:p w14:paraId="766D3EE2" w14:textId="77777777" w:rsidR="00142231" w:rsidRDefault="00142231" w:rsidP="001422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ocena dopuszczająca – 2</w:t>
      </w:r>
    </w:p>
    <w:p w14:paraId="5812504C" w14:textId="77777777" w:rsidR="00142231" w:rsidRDefault="00142231" w:rsidP="00142231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ocena niedostateczna – 1</w:t>
      </w:r>
    </w:p>
    <w:p w14:paraId="519F5889" w14:textId="77777777" w:rsidR="00142231" w:rsidRDefault="00142231" w:rsidP="00142231">
      <w:pPr>
        <w:jc w:val="both"/>
        <w:rPr>
          <w:sz w:val="28"/>
        </w:rPr>
      </w:pPr>
    </w:p>
    <w:p w14:paraId="6914734F" w14:textId="77777777" w:rsidR="00142231" w:rsidRDefault="00142231" w:rsidP="00142231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4977"/>
        <w:gridCol w:w="3204"/>
      </w:tblGrid>
      <w:tr w:rsidR="00142231" w14:paraId="1CFFCAA0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AFC" w14:textId="77777777" w:rsidR="00142231" w:rsidRDefault="0014223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ocena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4DC" w14:textId="77777777" w:rsidR="00142231" w:rsidRDefault="0014223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opanowane umiejętności i aktywność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5132" w14:textId="77777777" w:rsidR="00142231" w:rsidRDefault="0014223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posiadana wiedza</w:t>
            </w:r>
          </w:p>
        </w:tc>
      </w:tr>
      <w:tr w:rsidR="00142231" w14:paraId="083BFD5C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F57" w14:textId="77777777" w:rsidR="00142231" w:rsidRDefault="0014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celująca</w:t>
            </w:r>
          </w:p>
          <w:p w14:paraId="3E77FD76" w14:textId="77777777" w:rsidR="00142231" w:rsidRDefault="00142231">
            <w:pPr>
              <w:jc w:val="both"/>
              <w:rPr>
                <w:sz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BD4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 xml:space="preserve">1. Uczeń spełnia wszystkie wymagania na </w:t>
            </w:r>
          </w:p>
          <w:p w14:paraId="5F26A430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ocenę bardzo dobrą.</w:t>
            </w:r>
          </w:p>
          <w:p w14:paraId="6875ACE9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Potrafi nie tylko korzystać z różnych źródeł informacji wskazanych przez nauczyciela, ale również umie samodzielnie zdobyć wiadomości.</w:t>
            </w:r>
          </w:p>
          <w:p w14:paraId="057760EE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3.Systematycznie wzbogaca swoją wiedzą poprzez czytanie książek, artykułów o treści historycznej (odpowiednich do wieku).</w:t>
            </w:r>
          </w:p>
          <w:p w14:paraId="4FCE4EB8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4. Wychodzi z samodzielnymi inicjatywami rozwiązywania konkretnych problemów zarówno w czasie lekcji, jak i pracy pozalekcyjnej.</w:t>
            </w:r>
          </w:p>
          <w:p w14:paraId="38AED4E4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5. Spełnia jeden z warunków pkt. a lub b:</w:t>
            </w:r>
          </w:p>
          <w:p w14:paraId="262A05D2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a). Bierze aktywny udział w konkursach, w których jest wymagana wiedza historyczna. Odnosi w nich sukcesy.</w:t>
            </w:r>
          </w:p>
          <w:p w14:paraId="352E1EB5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b). Jest autorem pracy wykonanej dowolną techniką o dużych wartościach poznawczych i dydaktycznych.</w:t>
            </w:r>
          </w:p>
          <w:p w14:paraId="455CE24A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 xml:space="preserve">6. Potrafi nie tylko poprawnie rozumować kategoriami ściśle historycznymi (przyczyny – skutki), ale również umie powiązać problematykę historyczną z </w:t>
            </w:r>
            <w:r>
              <w:rPr>
                <w:sz w:val="28"/>
              </w:rPr>
              <w:lastRenderedPageBreak/>
              <w:t>zagadnieniami poznawanymi w czasie lekcji przedmiotu. Umie powiązać dzieje własnego regionu z dziejami Polski lub powszechnymi.</w:t>
            </w:r>
          </w:p>
          <w:p w14:paraId="1762173D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 xml:space="preserve">7.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14:paraId="29223748" w14:textId="77777777" w:rsidR="00142231" w:rsidRDefault="00142231">
            <w:pPr>
              <w:rPr>
                <w:sz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A0DF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14:paraId="0CBB4B14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Zna dzieje własnego regionu w stopniu wykraczającym poza poznany w czasie lekcji.</w:t>
            </w:r>
          </w:p>
        </w:tc>
      </w:tr>
      <w:tr w:rsidR="00142231" w14:paraId="1264CA56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63A7" w14:textId="77777777" w:rsidR="00142231" w:rsidRDefault="0014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bardzo dobra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BE1B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14:paraId="7B03F3BD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Samodzielnie rozwiązuje problemy i zadania postawione przez nauczyciela posługując się nabytymi umiejętnościami.</w:t>
            </w:r>
          </w:p>
          <w:p w14:paraId="61AA8E79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3. Wykazuje się aktywną postawą w czasie lekcji.</w:t>
            </w:r>
          </w:p>
          <w:p w14:paraId="672898B0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4. Bierze udział w konkursach historycznych lub wymagających wiedzy i umiejętności historycznych.</w:t>
            </w:r>
          </w:p>
          <w:p w14:paraId="1B7684E3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5. Rozwiązuje dodatkowe zadania o średnim stopniu trudności.</w:t>
            </w:r>
          </w:p>
          <w:p w14:paraId="2CD4AFFD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6. Potrafi poprawnie rozumować w kategoriach przyczynowo – skutkowych wykorzystując wiedzę przewidzianą programem nie tylko z zakresu historii, ale również pokrewnych przedmiotów.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73C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1. Opanował w minimum 90% materiał przewidziany programem.</w:t>
            </w:r>
          </w:p>
          <w:p w14:paraId="4C69D031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Posiada wiedzę z dziejów własnego regionu w stopniu zadowalającym.</w:t>
            </w:r>
          </w:p>
        </w:tc>
      </w:tr>
      <w:tr w:rsidR="00142231" w14:paraId="07B60805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F340" w14:textId="77777777" w:rsidR="00142231" w:rsidRDefault="0014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A5F5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1. Potrafi korzystać ze wszystkich poznanych w czasie lekcji źródeł informacji.</w:t>
            </w:r>
          </w:p>
          <w:p w14:paraId="322D7B53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Umie samodzielnie rozwiązywać typowe zadania, natomiast zadania o stopniu trudniejszym wykonuje pod kierunkiem nauczyciela.</w:t>
            </w:r>
          </w:p>
          <w:p w14:paraId="15E0F865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3. Rozwiązuje niektóre dodatkowe zadania o stosunkowo niewielkiej skali trudności.</w:t>
            </w:r>
          </w:p>
          <w:p w14:paraId="72A5FAFA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 xml:space="preserve">4. Poprawnie rozumuje w kategoriach przyczynowo – skutkowych. Umie </w:t>
            </w:r>
            <w:r>
              <w:rPr>
                <w:sz w:val="28"/>
              </w:rPr>
              <w:lastRenderedPageBreak/>
              <w:t>samodzielnie odróżnić przyczyny i skutki wydarzeń historycznych.</w:t>
            </w:r>
          </w:p>
          <w:p w14:paraId="649A432D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5. Jest aktywny w czasie lekcji.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0704" w14:textId="63D6AF9E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W minimum 7</w:t>
            </w:r>
            <w:r w:rsidR="009C3E8C">
              <w:rPr>
                <w:sz w:val="28"/>
              </w:rPr>
              <w:t>5</w:t>
            </w:r>
            <w:r>
              <w:rPr>
                <w:sz w:val="28"/>
              </w:rPr>
              <w:t>%</w:t>
            </w:r>
          </w:p>
          <w:p w14:paraId="3AE9ECFC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opanował materiał programowy.</w:t>
            </w:r>
          </w:p>
          <w:p w14:paraId="3B3552CB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Zna najważniejsze wydarzenia  z dziejów własnego regionu.</w:t>
            </w:r>
          </w:p>
        </w:tc>
      </w:tr>
      <w:tr w:rsidR="00142231" w14:paraId="5E7F857A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6C39" w14:textId="77777777" w:rsidR="00142231" w:rsidRDefault="0014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dostateczna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0B0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1. Potrafi pod kierunkiem nauczyciela skorzystać z podstawowych źródeł informacji.</w:t>
            </w:r>
          </w:p>
          <w:p w14:paraId="4C6F150D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Potrafi wykonać proste zadania.</w:t>
            </w:r>
          </w:p>
          <w:p w14:paraId="5C8769E4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3. W czasie lekcji wykazuje się aktywnością w stopniu zadowalającym.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2552" w14:textId="77777777" w:rsidR="00142231" w:rsidRDefault="00142231">
            <w:pPr>
              <w:pStyle w:val="Tekstpodstawowy"/>
            </w:pPr>
            <w:r>
              <w:t>1. Opanował podstawowe elementy wiadomości programowych pozwalających mu na zrozumienie najważniejszych zagadnień.</w:t>
            </w:r>
          </w:p>
          <w:p w14:paraId="6B029E4B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2. Zna niektóre wydarzenia i postacie z historii regionu .(minimum 50% wiedzy przewidzianej programem)</w:t>
            </w:r>
          </w:p>
        </w:tc>
      </w:tr>
      <w:tr w:rsidR="00142231" w14:paraId="47910743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7841" w14:textId="77777777" w:rsidR="00142231" w:rsidRDefault="0014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dopuszczająca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34C6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5DA1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Jego wiedza posiada poważne braki, które jednak można usunąć w dłuższym okresie czasu.</w:t>
            </w:r>
          </w:p>
          <w:p w14:paraId="3927D131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(minimum 30% wiedzy przewidzianej programem)</w:t>
            </w:r>
          </w:p>
        </w:tc>
      </w:tr>
      <w:tr w:rsidR="00142231" w14:paraId="639BD376" w14:textId="77777777" w:rsidTr="0014223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39A" w14:textId="77777777" w:rsidR="00142231" w:rsidRDefault="00142231">
            <w:pPr>
              <w:jc w:val="both"/>
              <w:rPr>
                <w:sz w:val="28"/>
              </w:rPr>
            </w:pPr>
            <w:r>
              <w:rPr>
                <w:sz w:val="28"/>
              </w:rPr>
              <w:t>niedostateczna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A1C0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358B" w14:textId="77777777" w:rsidR="00142231" w:rsidRDefault="00142231">
            <w:pPr>
              <w:rPr>
                <w:sz w:val="28"/>
              </w:rPr>
            </w:pPr>
            <w:r>
              <w:rPr>
                <w:sz w:val="28"/>
              </w:rPr>
              <w:t>Braki w wiedzy są na tyle duże, że nie rokują nadziei na ich usunięcie nawet przy pomocy nauczyciela.</w:t>
            </w:r>
          </w:p>
        </w:tc>
      </w:tr>
    </w:tbl>
    <w:p w14:paraId="6C0C3805" w14:textId="77777777" w:rsidR="00142231" w:rsidRDefault="00142231" w:rsidP="00142231">
      <w:pPr>
        <w:jc w:val="both"/>
        <w:rPr>
          <w:sz w:val="28"/>
        </w:rPr>
      </w:pPr>
    </w:p>
    <w:p w14:paraId="2BCE1612" w14:textId="77777777" w:rsidR="00142231" w:rsidRDefault="0065374D" w:rsidP="00142231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5</w:t>
      </w:r>
      <w:r w:rsidR="00142231">
        <w:rPr>
          <w:b/>
          <w:bCs/>
          <w:i/>
          <w:iCs/>
          <w:sz w:val="28"/>
        </w:rPr>
        <w:t xml:space="preserve">. Zasady PSO. </w:t>
      </w:r>
    </w:p>
    <w:p w14:paraId="1C318CEE" w14:textId="77777777" w:rsidR="00142231" w:rsidRDefault="00142231" w:rsidP="00142231">
      <w:pPr>
        <w:jc w:val="both"/>
        <w:rPr>
          <w:sz w:val="28"/>
        </w:rPr>
      </w:pPr>
    </w:p>
    <w:p w14:paraId="33F83884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1. Oceniamy:</w:t>
      </w:r>
    </w:p>
    <w:p w14:paraId="549CE051" w14:textId="77777777" w:rsidR="00142231" w:rsidRDefault="00142231" w:rsidP="0014223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systematycznie</w:t>
      </w:r>
    </w:p>
    <w:p w14:paraId="21565E64" w14:textId="77777777" w:rsidR="00142231" w:rsidRDefault="00142231" w:rsidP="0014223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rzetelnie</w:t>
      </w:r>
    </w:p>
    <w:p w14:paraId="096FE970" w14:textId="77777777" w:rsidR="00142231" w:rsidRDefault="00142231" w:rsidP="00142231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sprawiedliwie</w:t>
      </w:r>
    </w:p>
    <w:p w14:paraId="255B2FA0" w14:textId="77777777" w:rsidR="00142231" w:rsidRPr="00BA626D" w:rsidRDefault="00142231" w:rsidP="00142231">
      <w:pPr>
        <w:jc w:val="both"/>
        <w:rPr>
          <w:b/>
          <w:bCs/>
          <w:sz w:val="28"/>
        </w:rPr>
      </w:pPr>
      <w:r>
        <w:rPr>
          <w:sz w:val="28"/>
        </w:rPr>
        <w:t xml:space="preserve">2. </w:t>
      </w:r>
      <w:r w:rsidRPr="00BA626D">
        <w:rPr>
          <w:b/>
          <w:bCs/>
          <w:sz w:val="28"/>
        </w:rPr>
        <w:t xml:space="preserve">Uczeń ma prawo </w:t>
      </w:r>
      <w:r w:rsidR="0065374D" w:rsidRPr="00BA626D">
        <w:rPr>
          <w:b/>
          <w:bCs/>
          <w:sz w:val="28"/>
        </w:rPr>
        <w:t>raz</w:t>
      </w:r>
      <w:r w:rsidRPr="00BA626D">
        <w:rPr>
          <w:b/>
          <w:bCs/>
          <w:sz w:val="28"/>
        </w:rPr>
        <w:t xml:space="preserve"> w ciągu semestru zgłosić nieprzygotowanie </w:t>
      </w:r>
    </w:p>
    <w:p w14:paraId="363EE0F8" w14:textId="77777777" w:rsidR="00142231" w:rsidRPr="00BA626D" w:rsidRDefault="00142231" w:rsidP="00142231">
      <w:p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 xml:space="preserve">    do lekcji, np.</w:t>
      </w:r>
    </w:p>
    <w:p w14:paraId="25496DC0" w14:textId="77777777" w:rsidR="00142231" w:rsidRPr="00BA626D" w:rsidRDefault="00142231" w:rsidP="00142231">
      <w:pPr>
        <w:numPr>
          <w:ilvl w:val="0"/>
          <w:numId w:val="10"/>
        </w:num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>brak pracy domowej</w:t>
      </w:r>
    </w:p>
    <w:p w14:paraId="0D04288F" w14:textId="77777777" w:rsidR="00142231" w:rsidRPr="00BA626D" w:rsidRDefault="00142231" w:rsidP="00142231">
      <w:pPr>
        <w:numPr>
          <w:ilvl w:val="0"/>
          <w:numId w:val="10"/>
        </w:num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>brak zeszytu</w:t>
      </w:r>
    </w:p>
    <w:p w14:paraId="7394A633" w14:textId="77777777" w:rsidR="00142231" w:rsidRPr="00BA626D" w:rsidRDefault="00142231" w:rsidP="00142231">
      <w:pPr>
        <w:numPr>
          <w:ilvl w:val="0"/>
          <w:numId w:val="10"/>
        </w:num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>brak pomocy potrzebnych do lekcji</w:t>
      </w:r>
    </w:p>
    <w:p w14:paraId="28B8F1D5" w14:textId="77777777" w:rsidR="00142231" w:rsidRPr="00BA626D" w:rsidRDefault="00142231" w:rsidP="00142231">
      <w:p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>3. Nieprzygotowanie nie dotyczy zapowiedzianych sprawdzianów i kartkówek</w:t>
      </w:r>
    </w:p>
    <w:p w14:paraId="5A22433B" w14:textId="77777777" w:rsidR="00142231" w:rsidRPr="00BA626D" w:rsidRDefault="00142231" w:rsidP="00142231">
      <w:p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>4. Po wykorzystaniu limitu określonego powyżej, uczeń otrzymuje za każde</w:t>
      </w:r>
    </w:p>
    <w:p w14:paraId="399DEE37" w14:textId="076BF65A" w:rsidR="00142231" w:rsidRPr="00BA626D" w:rsidRDefault="00142231" w:rsidP="00BA626D">
      <w:pPr>
        <w:jc w:val="both"/>
        <w:rPr>
          <w:b/>
          <w:bCs/>
          <w:sz w:val="28"/>
        </w:rPr>
      </w:pPr>
      <w:r w:rsidRPr="00BA626D">
        <w:rPr>
          <w:b/>
          <w:bCs/>
          <w:sz w:val="28"/>
        </w:rPr>
        <w:t xml:space="preserve">    nieprzygotowanie ocenę niedostateczną</w:t>
      </w:r>
      <w:r w:rsidR="00BA626D">
        <w:rPr>
          <w:b/>
          <w:bCs/>
          <w:sz w:val="28"/>
        </w:rPr>
        <w:t>.</w:t>
      </w:r>
    </w:p>
    <w:p w14:paraId="7AC8947C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5. Uczeń winien każde nieprzygotowanie zgłosić przed lekcją. </w:t>
      </w:r>
    </w:p>
    <w:p w14:paraId="7BF55773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6. Aktywność na lekcji, np. częste zgłaszanie się, udzielanie poprawnych </w:t>
      </w:r>
    </w:p>
    <w:p w14:paraId="0E28C11B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lastRenderedPageBreak/>
        <w:t xml:space="preserve">   odpowiedzi, aktywna praca w grupach może być oceniana plusami „+”</w:t>
      </w:r>
    </w:p>
    <w:p w14:paraId="4C84D2B1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(za 5 „+” uczeń otrzymuje ocenę bardzo dobrą).</w:t>
      </w:r>
    </w:p>
    <w:p w14:paraId="1E93BEBF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7. Uczeń, który opuścił sprawdzian, pisze go w terminie ustalonym przez </w:t>
      </w:r>
    </w:p>
    <w:p w14:paraId="25097530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nauczyciela.</w:t>
      </w:r>
    </w:p>
    <w:p w14:paraId="76E17712" w14:textId="1C8A1423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8. Uczeń może poprawić ocenę niedostateczną ze sprawdzianu lub kartkówki w terminie uzgodnionym z nauczycielem – w ciągu </w:t>
      </w:r>
      <w:r w:rsidR="00BA626D">
        <w:rPr>
          <w:sz w:val="28"/>
        </w:rPr>
        <w:t>dwóch tygodni</w:t>
      </w:r>
      <w:r>
        <w:rPr>
          <w:sz w:val="28"/>
        </w:rPr>
        <w:t xml:space="preserve"> od jej otrzymania.</w:t>
      </w:r>
    </w:p>
    <w:p w14:paraId="42A1D610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>9. Spisywanie na sprawdzianie jest jednoznaczne z otrzymaniem oceny</w:t>
      </w:r>
    </w:p>
    <w:p w14:paraId="559E0CA3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niedostatecznej.</w:t>
      </w:r>
    </w:p>
    <w:p w14:paraId="2B57A77A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10. Jeśli uczeń ma trudności w opanowaniu materiału, ma prawo do pomocy ze </w:t>
      </w:r>
    </w:p>
    <w:p w14:paraId="5CC0BA20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strony nauczyciela  lub innego ucznia. Warunkiem jest aktywna obecność</w:t>
      </w:r>
    </w:p>
    <w:p w14:paraId="68B1506A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    na lekcji lub usprawiedliwiona dłuższa nieobecność.</w:t>
      </w:r>
    </w:p>
    <w:p w14:paraId="7566D6D5" w14:textId="77777777" w:rsidR="00142231" w:rsidRDefault="00142231" w:rsidP="00142231">
      <w:pPr>
        <w:jc w:val="both"/>
        <w:rPr>
          <w:sz w:val="28"/>
        </w:rPr>
      </w:pPr>
      <w:r>
        <w:rPr>
          <w:sz w:val="28"/>
        </w:rPr>
        <w:t xml:space="preserve">11. Nie ocenia się ucznia po dłuższej nieobecności w szkole. </w:t>
      </w:r>
    </w:p>
    <w:p w14:paraId="054CB1E7" w14:textId="77777777" w:rsidR="00142231" w:rsidRDefault="00142231" w:rsidP="00142231">
      <w:pPr>
        <w:jc w:val="both"/>
        <w:rPr>
          <w:sz w:val="28"/>
        </w:rPr>
      </w:pPr>
    </w:p>
    <w:p w14:paraId="6A519C98" w14:textId="77777777" w:rsidR="00142231" w:rsidRDefault="00142231" w:rsidP="00142231">
      <w:pPr>
        <w:jc w:val="both"/>
        <w:rPr>
          <w:sz w:val="28"/>
        </w:rPr>
      </w:pPr>
    </w:p>
    <w:p w14:paraId="57F15D77" w14:textId="77777777" w:rsidR="00142231" w:rsidRDefault="00142231" w:rsidP="00142231">
      <w:pPr>
        <w:jc w:val="both"/>
        <w:rPr>
          <w:sz w:val="28"/>
        </w:rPr>
      </w:pPr>
    </w:p>
    <w:p w14:paraId="619B8DCC" w14:textId="77777777" w:rsidR="001C72A4" w:rsidRDefault="001C72A4"/>
    <w:sectPr w:rsidR="001C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449"/>
    <w:multiLevelType w:val="multilevel"/>
    <w:tmpl w:val="039804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89D"/>
    <w:multiLevelType w:val="multilevel"/>
    <w:tmpl w:val="115F289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C99"/>
    <w:multiLevelType w:val="multilevel"/>
    <w:tmpl w:val="24632C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9FF"/>
    <w:multiLevelType w:val="multilevel"/>
    <w:tmpl w:val="319269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1A35"/>
    <w:multiLevelType w:val="multilevel"/>
    <w:tmpl w:val="618D1A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31"/>
    <w:rsid w:val="000C03C9"/>
    <w:rsid w:val="00142231"/>
    <w:rsid w:val="001C72A4"/>
    <w:rsid w:val="004D1DF8"/>
    <w:rsid w:val="0065374D"/>
    <w:rsid w:val="0073709A"/>
    <w:rsid w:val="009C3E8C"/>
    <w:rsid w:val="00B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114D"/>
  <w15:chartTrackingRefBased/>
  <w15:docId w15:val="{0F4DD015-3B9A-4C0F-9B3E-163C3D6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23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2231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223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422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4223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223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kom</cp:lastModifiedBy>
  <cp:revision>2</cp:revision>
  <dcterms:created xsi:type="dcterms:W3CDTF">2021-10-26T16:49:00Z</dcterms:created>
  <dcterms:modified xsi:type="dcterms:W3CDTF">2021-10-26T16:49:00Z</dcterms:modified>
</cp:coreProperties>
</file>