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6B" w:rsidRPr="00793A6B" w:rsidRDefault="00793A6B" w:rsidP="00793A6B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color w:val="777777"/>
          <w:sz w:val="26"/>
          <w:szCs w:val="26"/>
          <w:lang w:eastAsia="pl-PL"/>
        </w:rPr>
      </w:pPr>
      <w:r w:rsidRPr="00793A6B">
        <w:rPr>
          <w:rFonts w:ascii="Arial" w:eastAsia="Times New Roman" w:hAnsi="Arial" w:cs="Arial"/>
          <w:b/>
          <w:bCs/>
          <w:color w:val="777777"/>
          <w:sz w:val="28"/>
          <w:szCs w:val="28"/>
          <w:lang w:eastAsia="pl-PL"/>
        </w:rPr>
        <w:t>Klauzula informacyjna – rekrutacja</w:t>
      </w:r>
    </w:p>
    <w:p w:rsidR="00793A6B" w:rsidRPr="00793A6B" w:rsidRDefault="00793A6B" w:rsidP="00793A6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Zgodnie z zapisami Rozporządzenia Parlamentu Europejskiego i Rady (UE) 2016/679  z dnia 27 kwietnia 2016r. w sprawie ochrony osób fizycznych w związku z przetwarzaniem danych osobowych i w sprawie swobodnego przepływu takich danych oraz uchylenia dyrektywy 95/46/WE (ogólne rozporządzenie o ochronie danych - Dz. Urz. UE L 119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br/>
        <w:t>z 04.05.2016), zwanego RODO informuje się, iż: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1)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  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Administratorem zbieranych i przetwarzanych danych osobowych  jest:</w:t>
      </w:r>
    </w:p>
    <w:p w:rsidR="00793A6B" w:rsidRPr="00793A6B" w:rsidRDefault="00793A6B" w:rsidP="00793A6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 Szkoła Podstawowa im. Tadeusza Kościuszki w Brzeziu,</w:t>
      </w:r>
    </w:p>
    <w:p w:rsidR="00793A6B" w:rsidRPr="00793A6B" w:rsidRDefault="00793A6B" w:rsidP="00793A6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z siedzibą: 32-080 Brzezie, ul. Szkolna 1,  telefon: 12 285 11 81.</w:t>
      </w:r>
      <w:r w:rsidRPr="00793A6B">
        <w:rPr>
          <w:rFonts w:ascii="Times New Roman" w:eastAsia="Times New Roman" w:hAnsi="Times New Roman" w:cs="Times New Roman"/>
          <w:b/>
          <w:bCs/>
          <w:color w:val="2F2F2F"/>
          <w:sz w:val="20"/>
          <w:szCs w:val="20"/>
          <w:shd w:val="clear" w:color="auto" w:fill="E2F0F0"/>
          <w:lang w:eastAsia="pl-PL"/>
        </w:rPr>
        <w:t> </w:t>
      </w:r>
    </w:p>
    <w:p w:rsidR="00793A6B" w:rsidRPr="00793A6B" w:rsidRDefault="00793A6B" w:rsidP="00793A6B">
      <w:pPr>
        <w:shd w:val="clear" w:color="auto" w:fill="FFFFFF"/>
        <w:spacing w:after="27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2)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 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 xml:space="preserve">Na mocy art. 37 ust. 1 lit. a RODO Administrator powołał Inspektora Ochrony Danych (IOD), który w jego imieniu nadzoruje sferę przetwarzania danych osobowych. Z IOD można kontaktować </w:t>
      </w:r>
      <w:bookmarkStart w:id="0" w:name="_GoBack"/>
      <w:bookmarkEnd w:id="0"/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się pod adresem mailowym </w:t>
      </w:r>
      <w:r w:rsidRPr="00793A6B">
        <w:rPr>
          <w:rFonts w:ascii="Times New Roman" w:eastAsia="Times New Roman" w:hAnsi="Times New Roman" w:cs="Times New Roman"/>
          <w:color w:val="777777"/>
          <w:lang w:eastAsia="pl-PL"/>
        </w:rPr>
        <w:t>nedzaodo@interia.pl;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.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3)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  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Dane osobowe przetwarzane będą w celu realizacji naboru,  zgodnie ustawą z dnia 14 grudnia 2016 r. Prawo oświatowe.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4)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 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Dane osobowe przechowywane będą w czasie zgodnym z przepisami ww. ustaw oraz aktów wykonawczych.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5)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Dane osobowe kandydata nie będą przekazywane do państwa trzeciego/organizacji międzynarodowej.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6)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Każdy kandydat ma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7)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  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Kandydatowi przysługuje prawo wniesienia skargi do Organu Nadzorczego – Urzędu ochrony Danych Osobowych.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8)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Pozyskane  dane osobowe nie będą udostępniane podmiotom innym, niż upoważnione na podstawie przepisów prawa. W szczególnych przypadkach na podstawie właściwie skonstruowanych, zapewniających bezpieczeństwo danym osobowym, umów powierzenia danych do przetwarzania, jeżeli jest to niezbędne do zobowiązań nałożonych na szkołę przez przepisy prawa.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9)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  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Dane osobowe kandydata nie będą podlegały profilowaniu.</w:t>
      </w:r>
    </w:p>
    <w:p w:rsidR="00793A6B" w:rsidRPr="00793A6B" w:rsidRDefault="00793A6B" w:rsidP="00793A6B">
      <w:pPr>
        <w:shd w:val="clear" w:color="auto" w:fill="FFFFFF"/>
        <w:spacing w:after="240" w:line="240" w:lineRule="auto"/>
        <w:ind w:hanging="360"/>
        <w:jc w:val="both"/>
        <w:rPr>
          <w:rFonts w:ascii="Times New Roman" w:eastAsia="Times New Roman" w:hAnsi="Times New Roman" w:cs="Times New Roman"/>
          <w:color w:val="777777"/>
          <w:sz w:val="26"/>
          <w:szCs w:val="26"/>
          <w:lang w:eastAsia="pl-PL"/>
        </w:rPr>
      </w:pP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10)</w:t>
      </w:r>
      <w:r w:rsidRPr="00793A6B">
        <w:rPr>
          <w:rFonts w:ascii="Times New Roman" w:eastAsia="Times New Roman" w:hAnsi="Times New Roman" w:cs="Times New Roman"/>
          <w:color w:val="777777"/>
          <w:sz w:val="14"/>
          <w:szCs w:val="14"/>
          <w:lang w:eastAsia="pl-PL"/>
        </w:rPr>
        <w:t>  </w:t>
      </w:r>
      <w:r w:rsidRPr="00793A6B">
        <w:rPr>
          <w:rFonts w:ascii="Times New Roman" w:eastAsia="Times New Roman" w:hAnsi="Times New Roman" w:cs="Times New Roman"/>
          <w:color w:val="777777"/>
          <w:sz w:val="24"/>
          <w:szCs w:val="24"/>
          <w:lang w:eastAsia="pl-PL"/>
        </w:rPr>
        <w:t>Podanie danych osobowych wynikających z przepisów prawa jest obowiązkowe.</w:t>
      </w:r>
    </w:p>
    <w:p w:rsidR="00AE7EED" w:rsidRDefault="00C0174F"/>
    <w:sectPr w:rsidR="00AE7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F597D"/>
    <w:multiLevelType w:val="hybridMultilevel"/>
    <w:tmpl w:val="9E40A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EB"/>
    <w:rsid w:val="00793A6B"/>
    <w:rsid w:val="00952361"/>
    <w:rsid w:val="00B669EB"/>
    <w:rsid w:val="00C0174F"/>
    <w:rsid w:val="00D818FF"/>
    <w:rsid w:val="00EE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9EEBC-1711-48B8-B6F1-46AC85D3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9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9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6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4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Małgosia</cp:lastModifiedBy>
  <cp:revision>2</cp:revision>
  <dcterms:created xsi:type="dcterms:W3CDTF">2021-03-04T08:53:00Z</dcterms:created>
  <dcterms:modified xsi:type="dcterms:W3CDTF">2021-03-04T08:53:00Z</dcterms:modified>
</cp:coreProperties>
</file>