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1" w:rsidRPr="008E59D1" w:rsidRDefault="008E59D1" w:rsidP="008E59D1">
      <w:pPr>
        <w:pStyle w:val="Cytatintensywny"/>
        <w:rPr>
          <w:sz w:val="28"/>
          <w:szCs w:val="28"/>
          <w:lang w:eastAsia="pl-PL"/>
        </w:rPr>
      </w:pPr>
      <w:r w:rsidRPr="008E59D1">
        <w:rPr>
          <w:sz w:val="28"/>
          <w:szCs w:val="28"/>
          <w:lang w:eastAsia="pl-PL"/>
        </w:rPr>
        <w:t>PO</w:t>
      </w:r>
      <w:bookmarkStart w:id="0" w:name="_GoBack"/>
      <w:bookmarkEnd w:id="0"/>
      <w:r w:rsidRPr="008E59D1">
        <w:rPr>
          <w:sz w:val="28"/>
          <w:szCs w:val="28"/>
          <w:lang w:eastAsia="pl-PL"/>
        </w:rPr>
        <w:t>DSTAWA PROGRAMOWA WYCHOWANIA PRZEDSZKOLNEGO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Wstęp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Podstawa programowa wychowania przedszkolnego </w:t>
      </w:r>
      <w:r w:rsidRPr="008E59D1">
        <w:rPr>
          <w:rFonts w:ascii="Arial" w:eastAsia="Times New Roman" w:hAnsi="Arial" w:cs="Arial"/>
          <w:sz w:val="24"/>
          <w:szCs w:val="24"/>
          <w:lang w:eastAsia="pl-PL"/>
        </w:rPr>
        <w:t>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przedszkola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i poznawczym obszarze jego rozwoju.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Wspieranie aktywności dziecka podnoszącej poziom integracji sensorycznej i umiejętności korzystania z rozwijających się procesów poznawczych.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Tworzenie sytuacji sprzyjających rozwojowi nawyków i zachowań prowadzących do samodzielności, dbania o zdrowie, sprawność ruchową i b ezpieczeństwo, w tym bezpieczeństwo w ruchu drogowym.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Tworzenie sytuacji edukacyjnych budujących wrażliwość dziecka, w tym wrażliwość estetyczną, w odniesieniu do wielu sfer aktywności człowieka: </w:t>
      </w:r>
      <w:r w:rsidRPr="008E59D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mowy, zachowania, ruchu, środowiska, ubioru, muzyki, tańca, śpiewu, teatru, plastyki.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Organizowanie zajęć – zgodnie z potrzebami – umożliwiających dziecku poznawanie kultury i języka mniejszości narodowej lub etnicznej lub języka regionalnego – kaszubskiego.</w:t>
      </w:r>
    </w:p>
    <w:p w:rsidR="008E59D1" w:rsidRPr="008E59D1" w:rsidRDefault="008E59D1" w:rsidP="008E5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Przygotowanie dzieci do posługiwania się językiem obcym nowożytnym nie dotyczy:</w:t>
      </w:r>
    </w:p>
    <w:p w:rsidR="008E59D1" w:rsidRPr="008E59D1" w:rsidRDefault="008E59D1" w:rsidP="008E59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8E59D1" w:rsidRPr="008E59D1" w:rsidRDefault="008E59D1" w:rsidP="008E59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dzieci posiadających orzeczenie o potrzebie kształcenia specjalnego wydane ze względu na inne niż wymienione w pkt 1 rodzaje niepełnosprawności, o których mowa w przepisach wydanych na podstawie art. 127 ust. 19 pkt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Osiągnięcia dziecka na koniec wychowania przedszkolnego</w:t>
      </w:r>
    </w:p>
    <w:p w:rsidR="008E59D1" w:rsidRPr="008E59D1" w:rsidRDefault="008E59D1" w:rsidP="008E59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Fizyczny obszar rozwoju dziecka. Dziecko przygotowane do podjęcia nauki w szkole: 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zgłasza potrzeby fizjologiczne, samodzielnie wykonuje podstawowe czynności higieniczne;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spożywa posiłki z użyciem sztućców, nakrywa do stołu i sprząta po posiłku;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komunikuje potrzebę ruchu, odpoczynku itp.;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uczestniczy w zabawach ruchowych, w tym rytmicznych, muzycznych, naśladowczych, z przyborami lub bez nich; wykonuje różne formy ruchu: bieżne, skoczne, z czworakowaniem, rzutne;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wykonuje podstawowe ćwiczenia kształtujące nawyk utrzymania prawidłowej postawy ciała;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8E59D1" w:rsidRPr="008E59D1" w:rsidRDefault="008E59D1" w:rsidP="008E59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Emocjonalny obszar rozwoju dziecka. Dziecko przygotowane do podjęcia nauki w szkole: 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rozpoznaje i nazywa podstawowe emocje, próbuje radzić sobie z ich przeżywaniem;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szanuje emocje swoje i innych osób;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przedstawia swoje emocje i uczucia, używając charakterystycznych dla dziecka form wyrazu;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wczuwa się w emocje i uczucia osób z najbliższego otoczenia;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dostrzega, że </w:t>
      </w:r>
      <w:hyperlink r:id="rId5" w:tgtFrame="_blank" w:history="1">
        <w:r w:rsidRPr="008E59D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zwierzęta</w:t>
        </w:r>
      </w:hyperlink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 posiadają zdolność odczuwania, przejawia w stosunku do nich życzliwość i troskę;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dostrzega emocjonalną wartość otoczenia przyrodniczego jako źródła satysfakcji estetycznej.</w:t>
      </w:r>
    </w:p>
    <w:p w:rsidR="008E59D1" w:rsidRPr="008E59D1" w:rsidRDefault="008E59D1" w:rsidP="008E59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Społeczny obszar rozwoju dziecka. Dziecko przygotowane do podjęcia nauki w szkole: 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przejawia poczucie własnej wartości jako osoby, wyraża szacunek wobec innych osób i przestrzegając tych wartości, nawiązuje relacje rówieśnicze;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posługuje się swoim imieniem, nazwiskiem, adresem;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respektuje prawa i obowiązki swoje oraz innych osób, zwracając uwagę na ich indywidualne potrzeby;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obdarza uwagą inne dzieci i osoby dorosłe;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grupy.</w:t>
      </w:r>
    </w:p>
    <w:p w:rsidR="008E59D1" w:rsidRPr="008E59D1" w:rsidRDefault="008E59D1" w:rsidP="008E59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Poznawczy obszar rozwoju dziecka. Dziecko przygotowane do podjęcia nauki w szkole: 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wykonuje własne eksperymenty językowe, nadaje znaczenie czynnościom, nazywa je, tworzy żarty językowe i sytuacyjne, uważnie słucha i nadaje znaczenie swym doświadczeniom;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</w:t>
      </w:r>
      <w:hyperlink r:id="rId6" w:tgtFrame="_blank" w:history="1">
        <w:r w:rsidRPr="008E59D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hymn narodowy</w:t>
        </w:r>
      </w:hyperlink>
      <w:r w:rsidRPr="008E59D1">
        <w:rPr>
          <w:rFonts w:ascii="Arial" w:eastAsia="Times New Roman" w:hAnsi="Arial" w:cs="Arial"/>
          <w:sz w:val="24"/>
          <w:szCs w:val="24"/>
          <w:lang w:eastAsia="pl-PL"/>
        </w:rPr>
        <w:t>), potrzebne do organizacji uroczystości np. Dnia Babci i Dziadka, święta przedszkolaka (piosenki okazjonalne) i inne; w skupieniu słucha muzyki;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wymienia nazwę swojego kraju i jego stolicy, rozpoznaje symbole narodowe (</w:t>
      </w:r>
      <w:hyperlink r:id="rId7" w:tgtFrame="_blank" w:history="1">
        <w:r w:rsidRPr="008E59D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godło</w:t>
        </w:r>
      </w:hyperlink>
      <w:r w:rsidRPr="008E59D1">
        <w:rPr>
          <w:rFonts w:ascii="Arial" w:eastAsia="Times New Roman" w:hAnsi="Arial" w:cs="Arial"/>
          <w:sz w:val="24"/>
          <w:szCs w:val="24"/>
          <w:lang w:eastAsia="pl-PL"/>
        </w:rPr>
        <w:t>, flaga, hymn), nazywa wybrane symbole związane z regionami Polski ukryte w podaniach, przysłowiach, legendach, bajkach, np. o smoku wawelskim, orientuje się, że Polska jest jednym z krajów Unii Europejskiej;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</w:t>
      </w:r>
      <w:r w:rsidRPr="008E59D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odejmowanie w sytuacji użytkowej, liczy obiekty, odróżnia liczenie błędne od poprawnego;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</w:t>
      </w:r>
      <w:hyperlink r:id="rId8" w:tgtFrame="_blank" w:history="1">
        <w:r w:rsidRPr="008E59D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godło</w:t>
        </w:r>
      </w:hyperlink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 (symbol) swojej wspólnoty narodowej lub etnicznej;</w:t>
      </w:r>
    </w:p>
    <w:p w:rsidR="008E59D1" w:rsidRPr="008E59D1" w:rsidRDefault="008E59D1" w:rsidP="008E59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</w:t>
      </w:r>
      <w:hyperlink r:id="rId9" w:tgtFrame="_blank" w:history="1">
        <w:r w:rsidRPr="008E59D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godło</w:t>
        </w:r>
      </w:hyperlink>
      <w:r w:rsidRPr="008E59D1">
        <w:rPr>
          <w:rFonts w:ascii="Arial" w:eastAsia="Times New Roman" w:hAnsi="Arial" w:cs="Arial"/>
          <w:sz w:val="24"/>
          <w:szCs w:val="24"/>
          <w:lang w:eastAsia="pl-PL"/>
        </w:rPr>
        <w:t xml:space="preserve"> (symbol) swojej wspólnoty regionalnej – kaszubskiej.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i sposób realizacji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literopodobnym,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Nauczyciele diagnozują, obserwują dzieci i twórczo organizują przestrzeń ich rozwoju, włączając do zabaw i doświadczeń przedszkolnych potencjał tkwiący w dzieciach oraz ich zaciekawienie elementami otoczenia.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Współczesny przedszkolak funkcjonuje w dynamicznym, szybko zmieniającym się otoczeniu, stąd przedszkole powinno stać się miejscem, w którym dziecko otrzyma pomoc w jego rozumieniu.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 </w:t>
      </w:r>
      <w:r w:rsidRPr="008E59D1">
        <w:rPr>
          <w:rFonts w:ascii="Arial" w:eastAsia="Times New Roman" w:hAnsi="Arial" w:cs="Arial"/>
          <w:sz w:val="24"/>
          <w:szCs w:val="24"/>
          <w:lang w:eastAsia="pl-PL"/>
        </w:rPr>
        <w:br/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8E59D1" w:rsidRPr="008E59D1" w:rsidRDefault="008E59D1" w:rsidP="008E59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Aranżacja wnętrz umożliwia dzieciom podejmowanie prac porządkowych np. po i przed posiłkami, po zakończonej zabawie, przed wyjściem na spacer.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Źródło: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9D1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8E59D1" w:rsidRPr="008E59D1" w:rsidRDefault="008E59D1" w:rsidP="008E59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tgtFrame="_blank" w:history="1">
        <w:r w:rsidRPr="008E59D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Dz.U. z 2017 r., poz. 356</w:t>
        </w:r>
      </w:hyperlink>
    </w:p>
    <w:p w:rsidR="00967437" w:rsidRPr="008E59D1" w:rsidRDefault="00967437" w:rsidP="008E59D1">
      <w:pPr>
        <w:jc w:val="both"/>
        <w:rPr>
          <w:rFonts w:ascii="Arial" w:hAnsi="Arial" w:cs="Arial"/>
          <w:sz w:val="24"/>
          <w:szCs w:val="24"/>
        </w:rPr>
      </w:pPr>
    </w:p>
    <w:sectPr w:rsidR="00967437" w:rsidRPr="008E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D31"/>
    <w:multiLevelType w:val="multilevel"/>
    <w:tmpl w:val="9C50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936C2"/>
    <w:multiLevelType w:val="multilevel"/>
    <w:tmpl w:val="E4D4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87AA9"/>
    <w:multiLevelType w:val="multilevel"/>
    <w:tmpl w:val="FCB8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014D2"/>
    <w:multiLevelType w:val="multilevel"/>
    <w:tmpl w:val="ED32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1"/>
    <w:rsid w:val="008E59D1"/>
    <w:rsid w:val="009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D62E-53F3-4A3E-8BA1-F919B79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59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59D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Historia-godla-Rzeczypospolitej-Polskiej/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ydaktyczne.pl/plakat/Historia-godla-Rzeczypospolitej-Polskiej/7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daktyczne.pl/plakat/Mazurek-Dabrowskiego-dla-dzieci/11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ydaktyczne.pl/plakat/Ilustrowana-mapa-swiata-zwierzat/1159" TargetMode="External"/><Relationship Id="rId10" Type="http://schemas.openxmlformats.org/officeDocument/2006/relationships/hyperlink" Target="https://podstawaprogramowa.pl/files/D20170000356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daktyczne.pl/plakat/Historia-godla-Rzeczypospolitej-Polskiej/7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3364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Kacperczyk</dc:creator>
  <cp:keywords/>
  <dc:description/>
  <cp:lastModifiedBy>Grażyna Kacperczyk</cp:lastModifiedBy>
  <cp:revision>1</cp:revision>
  <dcterms:created xsi:type="dcterms:W3CDTF">2021-05-29T07:35:00Z</dcterms:created>
  <dcterms:modified xsi:type="dcterms:W3CDTF">2021-05-29T07:38:00Z</dcterms:modified>
</cp:coreProperties>
</file>