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5466715</wp:posOffset>
            </wp:positionH>
            <wp:positionV relativeFrom="paragraph">
              <wp:posOffset>-108585</wp:posOffset>
            </wp:positionV>
            <wp:extent cx="297180" cy="400050"/>
            <wp:effectExtent l="0" t="0" r="0" b="0"/>
            <wp:wrapNone/>
            <wp:docPr id="1" name="Obrázek 1" descr="j0428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j042823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pojená škola, Ulica M. R. Štefánika 1, 038 61 Vrútky</w:t>
      </w:r>
    </w:p>
    <w:p>
      <w:pPr>
        <w:pStyle w:val="Normal"/>
        <w:ind w:left="-567" w:right="-284" w:hanging="0"/>
        <w:jc w:val="center"/>
        <w:rPr/>
      </w:pPr>
      <w:r>
        <w:rPr/>
        <w:t>Organizačná zložka: Materská škola</w:t>
      </w:r>
    </w:p>
    <w:p>
      <w:pPr>
        <w:pStyle w:val="Normal"/>
        <w:ind w:right="-284" w:hanging="0"/>
        <w:jc w:val="center"/>
        <w:rPr/>
      </w:pPr>
      <w:r>
        <w:rPr/>
        <w:t>_____________________________________________________________________________</w:t>
        <w:softHyphen/>
        <w:softHyphen/>
        <w:softHyphen/>
        <w:t xml:space="preserve"> </w:t>
      </w:r>
    </w:p>
    <w:p>
      <w:pPr>
        <w:pStyle w:val="Normal"/>
        <w:tabs>
          <w:tab w:val="clear" w:pos="708"/>
          <w:tab w:val="left" w:pos="5700" w:leader="none"/>
        </w:tabs>
        <w:ind w:right="-284" w:hanging="0"/>
        <w:rPr/>
      </w:pPr>
      <w:r>
        <w:rPr/>
      </w:r>
    </w:p>
    <w:p>
      <w:pPr>
        <w:pStyle w:val="Normal"/>
        <w:ind w:right="-284" w:hanging="0"/>
        <w:jc w:val="center"/>
        <w:rPr>
          <w:b/>
          <w:b/>
        </w:rPr>
      </w:pPr>
      <w:r>
        <w:rPr>
          <w:b/>
        </w:rPr>
        <w:t>ŽIADOSŤ</w:t>
      </w:r>
    </w:p>
    <w:p>
      <w:pPr>
        <w:pStyle w:val="Normal"/>
        <w:ind w:right="-284" w:hanging="0"/>
        <w:jc w:val="center"/>
        <w:rPr>
          <w:b/>
          <w:b/>
        </w:rPr>
      </w:pPr>
      <w:r>
        <w:rPr>
          <w:b/>
        </w:rPr>
        <w:t>o prijatie dieťaťa na predprimárne vzdelávanie</w:t>
      </w:r>
    </w:p>
    <w:p>
      <w:pPr>
        <w:pStyle w:val="Normal"/>
        <w:ind w:right="-28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/>
        <w:t xml:space="preserve">     </w:t>
      </w:r>
      <w:r>
        <w:rPr>
          <w:sz w:val="22"/>
          <w:szCs w:val="22"/>
        </w:rPr>
        <w:t>podľa § 59 ods.3, ods.4 a ods.7 zákona č. 245/2008 Z .z. o výchove a vzdelávaní /školský zákon/ a o zmene a doplnení niektorých zákonov a podľa § 3 ods.1 až 3 vyhlášky MŠ SR č. 308/2009 Z. z., ktorou sa mení vyhláška č. 306/2008 Z. z. o materskej škole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Podpísaný /zákonný zástupca dieťaťa/ rodič žiadam o prijatie môjho syna/ mojej dcéry*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do materskej školy v školskom roku .......................................                 od.................................................</w:t>
      </w:r>
      <w:bookmarkStart w:id="0" w:name="_GoBack"/>
      <w:bookmarkEnd w:id="0"/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Meno a priezvisko dieťaťa..............................................................................................................................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dátum narodenia..................................................... miesto narodenia ...........................................................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Rodné číslo............................................ Národnosť.............................. Štátna príslušnosť...........................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Adresa, odkiaľ dieťa dochádza do MŠ:..........................................................................................................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Zdravotná poisťovňa / číslo .........................................................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Dieťa t. č. navštevuje / nenavštevuje MŠ ...................................................................................................…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Meno a priezvisko matky, titul ......................................................................................................................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Adresa – trvalý pobyt .................................................................................... tel. č. 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 xml:space="preserve">Zamestnávateľ ...................................................................................Pracovná doba ................................... 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Email ............................................................................…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Meno a priezvisko otca, titul..........................................................................................................................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Adresa – trvalý pobyt....................................................................................... tel. č. 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Zamestnávateľ................................................................................. Pracovná doba ..................................…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  <w:t>Email ...............................................................................</w:t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Prihlasujem dieťa na pobyt:    a/ celodenný</w:t>
      </w:r>
      <w:r>
        <w:rPr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b/ poldenný /desiata, obed/             c/ poldenný /adaptačný/</w:t>
      </w:r>
    </w:p>
    <w:p>
      <w:pPr>
        <w:pStyle w:val="Normal"/>
        <w:ind w:right="-284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ind w:right="-284" w:hanging="0"/>
        <w:rPr>
          <w:sz w:val="22"/>
          <w:szCs w:val="22"/>
        </w:rPr>
      </w:pPr>
      <w:r>
        <w:rPr>
          <w:b/>
          <w:i/>
          <w:sz w:val="22"/>
          <w:szCs w:val="22"/>
        </w:rPr>
        <w:t>Dieťa je/ nie je samostatné  / v používaní lyžice, pije samostatne z pohára, používaní toalety/</w:t>
      </w:r>
      <w:r>
        <w:rPr>
          <w:sz w:val="22"/>
          <w:szCs w:val="22"/>
        </w:rPr>
        <w:tab/>
      </w:r>
    </w:p>
    <w:p>
      <w:pPr>
        <w:pStyle w:val="Default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>Súhlas so spracovaním osobných údajov dieťaťa</w:t>
      </w:r>
      <w:r>
        <w:rPr>
          <w:rFonts w:cs="Times New Roman" w:ascii="Times New Roman" w:hAnsi="Times New Roman"/>
          <w:i/>
          <w:sz w:val="22"/>
          <w:szCs w:val="22"/>
        </w:rPr>
        <w:t>:</w:t>
      </w:r>
    </w:p>
    <w:p>
      <w:pPr>
        <w:pStyle w:val="Default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tbl>
      <w:tblPr>
        <w:tblpPr w:vertAnchor="text" w:horzAnchor="margin" w:leftFromText="141" w:rightFromText="141" w:tblpX="0" w:tblpY="10"/>
        <w:tblW w:w="2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Odoslaním formulára potvrdzujem, že som sa oboznámil / oboznámila so všetkými informáciami podľa č.13 GDPR, najmä s právami dotknutej osoby podľa čl. 12 až čl. 23 GDPR, ktoré sú dostupné na webovom sídle </w:t>
      </w:r>
      <w:hyperlink r:id="rId4">
        <w:r>
          <w:rPr>
            <w:rStyle w:val="Internetovodkaz"/>
            <w:sz w:val="22"/>
            <w:szCs w:val="22"/>
          </w:rPr>
          <w:t>www.osobnyudaj.sk/informovanie</w:t>
        </w:r>
      </w:hyperlink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7044" w:leader="none"/>
        </w:tabs>
        <w:rPr>
          <w:sz w:val="17"/>
          <w:szCs w:val="17"/>
        </w:rPr>
      </w:pPr>
      <w:r>
        <w:rPr>
          <w:color w:val="000000"/>
          <w:spacing w:val="1"/>
          <w:sz w:val="17"/>
          <w:szCs w:val="17"/>
        </w:rPr>
        <w:t>Prevádzkovateľ prehlasuje, že na zaistenie ochrany práv dotknutých osôb prijal primerané technické a organizačné opatrenia a nechal si vypracovať spoločnosťou osobnyudaj.sk, s.r.o. bezpečnostnú dokumentáciu, ktorá deklaruje zákonné spracúvanie osobných údajov.</w:t>
      </w:r>
    </w:p>
    <w:p>
      <w:pPr>
        <w:pStyle w:val="Normal"/>
        <w:tabs>
          <w:tab w:val="clear" w:pos="708"/>
          <w:tab w:val="left" w:pos="7044" w:leader="none"/>
        </w:tabs>
        <w:rPr>
          <w:sz w:val="17"/>
          <w:szCs w:val="17"/>
        </w:rPr>
      </w:pPr>
      <w:r>
        <w:rPr>
          <w:color w:val="000000"/>
          <w:spacing w:val="1"/>
          <w:sz w:val="17"/>
          <w:szCs w:val="17"/>
        </w:rPr>
        <w:t>Číslo osvedčenia: Osobnyudaj.sk-2018-9815</w:t>
      </w:r>
    </w:p>
    <w:p>
      <w:pPr>
        <w:pStyle w:val="Normal"/>
        <w:tabs>
          <w:tab w:val="clear" w:pos="708"/>
          <w:tab w:val="left" w:pos="7044" w:leader="none"/>
        </w:tabs>
        <w:rPr>
          <w:sz w:val="17"/>
          <w:szCs w:val="17"/>
        </w:rPr>
      </w:pPr>
      <w:r>
        <w:rPr>
          <w:color w:val="000000"/>
          <w:spacing w:val="1"/>
          <w:sz w:val="17"/>
          <w:szCs w:val="17"/>
        </w:rPr>
        <w:t>Prevádzkovateľ zároveň prehlasuje, že zaviedol transparentný systém zaznamenávania bezpečnostných incidentov a akýchkoľvek otázok zo strany dotknutej osoby ako aj iných osôb.</w:t>
      </w:r>
    </w:p>
    <w:p>
      <w:pPr>
        <w:pStyle w:val="Normal"/>
        <w:shd w:val="clear" w:color="auto" w:fill="FFFFFF"/>
        <w:rPr>
          <w:rFonts w:eastAsia="Times New Roman"/>
          <w:color w:val="222222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 xml:space="preserve">        </w:t>
      </w:r>
    </w:p>
    <w:p>
      <w:pPr>
        <w:pStyle w:val="Normal"/>
        <w:ind w:right="-284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softHyphen/>
        <w:softHyphen/>
        <w:softHyphen/>
        <w:softHyphen/>
        <w:softHyphen/>
        <w:softHyphen/>
        <w:softHyphen/>
        <w:softHyphen/>
      </w:r>
      <w:r>
        <w:rPr>
          <w:b/>
          <w:sz w:val="22"/>
          <w:szCs w:val="22"/>
        </w:rPr>
        <w:t>Vyjadrenie všeobecného lekára pre deti a dorast / pediatra o zdravotnom stave dieťaťa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/</w:t>
      </w:r>
      <w:r>
        <w:rPr>
          <w:sz w:val="22"/>
          <w:szCs w:val="22"/>
        </w:rPr>
        <w:t>podľa § 24 ods.7 zákona č.355/2007 Z. z. mení a dopĺňa zákon 172/2011 Z. z. o ochrane, podpore a rozvoji verejného zdravia a o zmene a doplnení niektorých zákonov a § 3 ods.1 vyhlášky MŠ SR č. 306/2008 Z. z.  o MŠ v znení zmien a doplnkov č.308/2009 Z. z./</w:t>
      </w:r>
    </w:p>
    <w:p>
      <w:pPr>
        <w:pStyle w:val="Normal"/>
        <w:ind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Dieťa je fyzicky  a psychicky spôsobilé /nespôsobilé navštevovať MŠ.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Psychický vývin.......................................................  Fyzický vývin ............................................................  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Alergie, zdravotné znevýhodnenia alebo postihnutie /druh, stupeň postihnutia/, iné závažné problémy: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Údaje o povinnom očkovaní:..........................................................................................................................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Ak ide o dieťa so špeciálnymi výchovno-vzdelávacími potrebami zákonný zástupca dieťaťa predloží aj vyjadrenie príslušného zariadenia výchovného poradenstva a prevencie, ak ide o dieťa so zmyslovým a telesným postihnutím zákonný zástupca predloží vyjadrenie príslušného odborného lekára.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Vo Vrútkach dňa: ....................................</w:t>
      </w:r>
    </w:p>
    <w:p>
      <w:pPr>
        <w:pStyle w:val="Normal"/>
        <w:ind w:left="2832"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...............................................................................                    </w:t>
        <w:tab/>
        <w:tab/>
        <w:tab/>
        <w:tab/>
        <w:t xml:space="preserve">     pečiatka a podpis pediatra</w:t>
      </w:r>
    </w:p>
    <w:p>
      <w:pPr>
        <w:pStyle w:val="Normal"/>
        <w:ind w:left="2832"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tel. č. pediatra ...........................................</w:t>
      </w:r>
    </w:p>
    <w:p>
      <w:pPr>
        <w:pStyle w:val="Normal"/>
        <w:pBdr>
          <w:bottom w:val="single" w:sz="12" w:space="1" w:color="000000"/>
        </w:pBdr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rPr>
          <w:rFonts w:eastAsia="Times New Roman"/>
          <w:b/>
          <w:b/>
          <w:color w:val="222222"/>
          <w:sz w:val="20"/>
          <w:szCs w:val="20"/>
        </w:rPr>
      </w:pPr>
      <w:r>
        <w:rPr>
          <w:rFonts w:eastAsia="Times New Roman"/>
          <w:b/>
          <w:color w:val="222222"/>
          <w:sz w:val="20"/>
          <w:szCs w:val="20"/>
        </w:rPr>
        <w:t>Prehlásenie zákonných zástupcov:</w:t>
      </w:r>
    </w:p>
    <w:p>
      <w:pPr>
        <w:pStyle w:val="Normal"/>
        <w:ind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720" w:right="-284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Prehlasujem na svoju česť, že všetky údaje uvedené v tejto žiadosti sú pravdivé a beriem na vedomie, že v prípade zistenia nepravdivých informácií a údajov bude rozhodnutie o umiestnení dieťaťa v MŠ zrušené.</w:t>
      </w:r>
    </w:p>
    <w:p>
      <w:pPr>
        <w:pStyle w:val="ListParagraph"/>
        <w:numPr>
          <w:ilvl w:val="0"/>
          <w:numId w:val="1"/>
        </w:numPr>
        <w:ind w:left="720" w:right="-284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Zároveň čestne vyhlasujem, že budem dodržiavať školský poriadok materskej školy, riadne a včas uhrádzať príspevok za pobyt dieťaťa v MŠ /školné/ a príspevok na stravovanie podľa</w:t>
      </w:r>
    </w:p>
    <w:p>
      <w:pPr>
        <w:pStyle w:val="ListParagraph"/>
        <w:ind w:left="720"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28 zákona NR SR č. 245/2008 o výchove a vzdelávaní.</w:t>
      </w:r>
    </w:p>
    <w:p>
      <w:pPr>
        <w:pStyle w:val="ListParagraph"/>
        <w:numPr>
          <w:ilvl w:val="0"/>
          <w:numId w:val="1"/>
        </w:numPr>
        <w:ind w:left="720" w:right="-284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Som si vedomý /á/, že v prípade závažného porušovania školského poriadku materskej školy a neuhradenia príspevku za stravovanie a pobyt dieťaťa v MŠ môže riaditeľka MŠ rozhodnúť po predchádzajúcom písomnom upozornení o ukončení dochádzky dieťaťa do MŠ. </w:t>
      </w:r>
    </w:p>
    <w:p>
      <w:pPr>
        <w:pStyle w:val="ListParagraph"/>
        <w:numPr>
          <w:ilvl w:val="0"/>
          <w:numId w:val="1"/>
        </w:numPr>
        <w:ind w:left="720" w:right="-284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 prípade ochorenia dieťaťa, ochorenia dieťaťa prenosnou chorobou z výskytu prenosnej choroby v rodine alebo najbližšom okolí, bezodkladne túto skutočnosť oznámim/e/ MŠ.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Vo Vrútkach dňa ...................................................    Podpisy rodičov ........................................................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/obidvoch/</w:t>
      </w:r>
    </w:p>
    <w:p>
      <w:pPr>
        <w:pStyle w:val="Normal"/>
        <w:pBdr>
          <w:bottom w:val="single" w:sz="12" w:space="17" w:color="000000"/>
        </w:pBdr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........................................................</w:t>
      </w:r>
    </w:p>
    <w:p>
      <w:pPr>
        <w:pStyle w:val="Normal"/>
        <w:ind w:right="-284" w:hanging="0"/>
        <w:rPr>
          <w:b/>
          <w:b/>
          <w:i/>
          <w:i/>
        </w:rPr>
      </w:pPr>
      <w:r>
        <w:rPr>
          <w:b/>
          <w:i/>
        </w:rPr>
        <w:t>Vypĺňa MŠ</w:t>
      </w:r>
    </w:p>
    <w:p>
      <w:pPr>
        <w:pStyle w:val="Normal"/>
        <w:ind w:right="-284" w:hanging="0"/>
        <w:rPr>
          <w:i/>
          <w:i/>
        </w:rPr>
      </w:pPr>
      <w:r>
        <w:rPr>
          <w:i/>
        </w:rPr>
        <w:t xml:space="preserve">      </w:t>
      </w:r>
    </w:p>
    <w:p>
      <w:pPr>
        <w:pStyle w:val="Normal"/>
        <w:ind w:right="-284" w:hanging="0"/>
        <w:rPr>
          <w:i/>
          <w:i/>
        </w:rPr>
      </w:pPr>
      <w:r>
        <w:rPr>
          <w:i/>
        </w:rPr>
      </w:r>
    </w:p>
    <w:p>
      <w:pPr>
        <w:pStyle w:val="Normal"/>
        <w:ind w:right="-284" w:hanging="0"/>
        <w:rPr>
          <w:i/>
          <w:i/>
        </w:rPr>
      </w:pPr>
      <w:r>
        <w:rPr>
          <w:i/>
        </w:rPr>
        <w:t>Prijala dňa ....................................................           Číslo žiadosti...........................................</w:t>
      </w:r>
    </w:p>
    <w:sectPr>
      <w:type w:val="nextPage"/>
      <w:pgSz w:w="11906" w:h="16838"/>
      <w:pgMar w:left="851" w:right="1558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f6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link w:val="Nadpis1Char"/>
    <w:qFormat/>
    <w:rsid w:val="00ce04c9"/>
    <w:pPr>
      <w:keepNext w:val="true"/>
      <w:keepLines/>
      <w:spacing w:lineRule="auto" w:line="259"/>
      <w:ind w:right="6" w:hanging="0"/>
      <w:jc w:val="center"/>
      <w:outlineLvl w:val="0"/>
    </w:pPr>
    <w:rPr>
      <w:rFonts w:eastAsia="Times New Roman"/>
      <w:b/>
      <w:color w:val="000000"/>
      <w:sz w:val="3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ce04c9"/>
    <w:rPr>
      <w:rFonts w:ascii="Times New Roman" w:hAnsi="Times New Roman" w:eastAsia="Times New Roman" w:cs="Times New Roman"/>
      <w:b/>
      <w:color w:val="000000"/>
      <w:sz w:val="32"/>
      <w:lang w:eastAsia="sk-SK"/>
    </w:rPr>
  </w:style>
  <w:style w:type="character" w:styleId="Internetovodkaz">
    <w:name w:val="Internetový odkaz"/>
    <w:basedOn w:val="DefaultParagraphFont"/>
    <w:uiPriority w:val="99"/>
    <w:semiHidden/>
    <w:unhideWhenUsed/>
    <w:rsid w:val="00820770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56c38"/>
    <w:pPr>
      <w:spacing w:before="0" w:after="0"/>
      <w:ind w:left="720" w:hanging="0"/>
      <w:contextualSpacing/>
    </w:pPr>
    <w:rPr/>
  </w:style>
  <w:style w:type="paragraph" w:styleId="Odsekzoznamu1" w:customStyle="1">
    <w:name w:val="Odsek zoznamu1"/>
    <w:basedOn w:val="Normal"/>
    <w:qFormat/>
    <w:rsid w:val="00ce04c9"/>
    <w:pPr>
      <w:spacing w:lineRule="auto" w:line="259" w:before="0" w:after="5"/>
      <w:ind w:left="720" w:hanging="10"/>
      <w:contextualSpacing/>
      <w:jc w:val="both"/>
    </w:pPr>
    <w:rPr>
      <w:rFonts w:eastAsia="Times New Roman"/>
      <w:color w:val="000000"/>
      <w:sz w:val="20"/>
      <w:szCs w:val="22"/>
    </w:rPr>
  </w:style>
  <w:style w:type="paragraph" w:styleId="Default" w:customStyle="1">
    <w:name w:val="Default"/>
    <w:qFormat/>
    <w:rsid w:val="00ce04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osobnyudaj.sk/informovanie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2</Pages>
  <Words>590</Words>
  <Characters>6018</Characters>
  <CharactersWithSpaces>6782</CharactersWithSpaces>
  <Paragraphs>55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2020-04-15T15:10:00Z</dcterms:created>
  <dc:creator>Lívia</dc:creator>
  <dc:description/>
  <dc:language>sk-SK</dc:language>
  <cp:lastModifiedBy/>
  <cp:lastPrinted>2019-04-03T10:15:00Z</cp:lastPrinted>
  <dcterms:modified xsi:type="dcterms:W3CDTF">2021-04-13T14:17:17Z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