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829B8" w:rsidRPr="00E00DCF" w:rsidRDefault="008829B8" w:rsidP="008829B8">
      <w:pPr>
        <w:pStyle w:val="Bezriadkovania"/>
        <w:spacing w:before="120" w:after="120"/>
        <w:ind w:left="426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E00DCF">
        <w:rPr>
          <w:rFonts w:ascii="Arial" w:hAnsi="Arial" w:cs="Arial"/>
          <w:b/>
          <w:sz w:val="24"/>
          <w:szCs w:val="24"/>
          <w:lang w:eastAsia="sk-SK"/>
        </w:rPr>
        <w:t>Samostatný učiteľ prvého stupňa základnej školy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A1414A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p w:rsidR="00894351" w:rsidRPr="00E00DCF" w:rsidRDefault="00894351" w:rsidP="00454EE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9B8" w:rsidRDefault="008829B8" w:rsidP="008829B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88"/>
        <w:gridCol w:w="6410"/>
        <w:gridCol w:w="5922"/>
      </w:tblGrid>
      <w:tr w:rsidR="008829B8" w:rsidTr="008829B8"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829B8" w:rsidTr="008829B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poruchy jeho kognitívneho, afektívneho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psychomotorického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vývinu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identifikuje sociálne, morálne a charakterové vlastnosti žiaka, s využitím vhodných (odporúčaných) metód a nástrojov (pozorovanie, rozhovor a pod.)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829B8" w:rsidTr="008829B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štýly učenia sa žiakov, metódy ich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diagnostikovania a faktory, ktoré ich ovplyvňujú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a posudzuje: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poznávacie schopnosti ( učebné stratégie, štýl učenia a pod.),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individuálne vzdelávacie potreby žiakov v sociálnej skupine (v triede, krúžku a pod.), využitím vhodných (odporúčaných) metód a nástrojov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8829B8" w:rsidTr="008829B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identifikuje vplyvy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prostredia na vývin žiaka s využitím vhodných (odporúčaných) metód a nástrojov (rozhovor, dotazník pre rodiča, analýza prejavu žiaka a pod.)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9B8" w:rsidRDefault="008829B8" w:rsidP="008829B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61"/>
        <w:gridCol w:w="6892"/>
        <w:gridCol w:w="5467"/>
      </w:tblGrid>
      <w:tr w:rsidR="008829B8" w:rsidTr="008829B8"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Poznamky</w:t>
            </w:r>
            <w:proofErr w:type="spellEnd"/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a preskúmať spojenia vo vnútri a medzi predmetmi alebo oblasťami učebných osnov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pri aktualizácii školského vzdelávacieho programu v oblasti primárneho vzdelávania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tvorí učebné osnovy predmetov primárneho vzdelávania (transformuje ciele, výkonový a obsahový štandard a učebný obsah predmetov) zo štátneho vzdelávacieho programu do školského vzdelávacieho programu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vedeckých/umeleckých/športových odborov a začleňuje ich do učebných osnov vyučovacích predmetov v školskom vzdelávacom programe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činnosť  v súlade so školským vzdelávacím programom a individuálnymi potrebami žiakov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základné a rozvíjajúce učivo v kontexte s výchovno-vzdelávacími cieľmi a individuálnymi potrebami žiakov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skutočný proces učenia sa žiakov a porovnať ho s naprojektovaným procesom a uskutočniť korekcie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výchovno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–vzdelávací plán pre žiakov so špeciálnymi výchovno-vzdelávacími potrebami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 učebnými osnovami predmetu, výsledkami pedagogickej diagnostiky a predchádzajúcej výučby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projekty vyučovacích jednotiek v súlade s tematickým výchovno-vzdelávacím plánom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s odborníkmi pri tvorbe individuálnych výchovno-vzdelávacích plánov pre žiakov so špeciálnymi výchovno-vzdelávacími potrebami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 pod.)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(sebapoznania, sebauvedomenia, sebaúcty, sebadôvery,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rešpektuje dôstojnosť všetkých žiakov, uplatňuje jasné 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zrozumiteľné pravidlá podporujúce dobré vzťahy a vzájomnú spoluprácu medzi žiakmi, žiakmi a učiteľom, učiteľom a zákonnými zástupcami žiakov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organizuje a zabezpečuje vyučovací proces s dôrazom na plnenie učebných úloh a pomáha žiakom plniť ciele výučby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podporuje, koordinuje a riadi aktívnu činnosť žiakov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súlade s cieľmi, učivom a výsledkami pedagogickej diagnostiky používa diferencované úlohy a uplatňuje metódy a formy podporujúce učenie sa žiakov v triede vrátane žiakov so špeciálnymi výchovno-vzdelávacími potrebami.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cielene zaraďuje aktivity primárnej prevencie sociálno-patologických javov.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zapája žiakov do riadenia výchovno-vzdelávacích aktivít (časti vyučovacej hodiny, dramatizácia, a pod.).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reaguje na zmenené situácie v triede modifikáciou plánovaných činností.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 vhodné didaktické prostriedky, didaktickú techniku a technológiu v súlade s cieľmi vyučovania.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 ich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stanoviť kritériá hodnotenia priebehu a výsledkov učenia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žiaka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 individuálne odlišnosti a možnosti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vzájomné hodnotenie žiakov (kooperatívne metódy) v súlade s cieľmi, obsahom a úlohami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 správania a vyhodnocuje jej účinnosť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priebežného hodnotenia poskytuje žiakom spoľahlivé celkové hodnotenie úrovne ich vedomostí, zručností a správania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pre ďalšie plánovanie výchovno-vzdelávacieho proces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9B8" w:rsidRDefault="008829B8" w:rsidP="008829B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2"/>
        <w:gridCol w:w="6173"/>
        <w:gridCol w:w="6145"/>
      </w:tblGrid>
      <w:tr w:rsidR="008829B8" w:rsidTr="008829B8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829B8" w:rsidTr="008829B8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diagnostikuje a priebežne vyhodnocuje úroveň svojich profesijných, osobnostných a etických kompetencií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diagnostiku, reflexiu, hodnotenie a spätnú väzbu od iných pre svoj ďalší profesijný rast a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vypracuje a realizuje plán profesijného rozvoja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možnosti kontinuálneho a celoživotného vzdelávania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reflektuje a hodnotí vlastnú pedagogickú činnosť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8829B8" w:rsidTr="008829B8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 ciele pedagogickej profesie a školy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a rešpektovať východiská, princípy a prax profesijnej etiky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B8" w:rsidTr="008829B8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8" w:rsidRDefault="008829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kultivovaného, etického správania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 zákonným zástupcom a ďalším partnerom školy </w:t>
            </w:r>
          </w:p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dodržiava a rozvíja hodnotový systém školy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8" w:rsidRDefault="008829B8" w:rsidP="008829B8">
            <w:pPr>
              <w:pStyle w:val="Odsekzoznamu"/>
              <w:numPr>
                <w:ilvl w:val="0"/>
                <w:numId w:val="125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9B8" w:rsidRDefault="008829B8" w:rsidP="008829B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8829B8" w:rsidRDefault="008829B8" w:rsidP="008829B8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br w:type="page"/>
      </w:r>
    </w:p>
    <w:p w:rsidR="00DB61FF" w:rsidRPr="00E00DCF" w:rsidRDefault="00DB61FF" w:rsidP="008829B8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74" w:rsidRDefault="00136D74">
      <w:pPr>
        <w:spacing w:after="0" w:line="240" w:lineRule="auto"/>
      </w:pPr>
      <w:r>
        <w:separator/>
      </w:r>
    </w:p>
  </w:endnote>
  <w:endnote w:type="continuationSeparator" w:id="0">
    <w:p w:rsidR="00136D74" w:rsidRDefault="0013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D1A97">
      <w:rPr>
        <w:rStyle w:val="slostrany"/>
        <w:noProof/>
      </w:rPr>
      <w:t>4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74" w:rsidRDefault="00136D74">
      <w:pPr>
        <w:spacing w:after="0" w:line="240" w:lineRule="auto"/>
      </w:pPr>
      <w:r>
        <w:separator/>
      </w:r>
    </w:p>
  </w:footnote>
  <w:footnote w:type="continuationSeparator" w:id="0">
    <w:p w:rsidR="00136D74" w:rsidRDefault="0013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 w:numId="1250">
    <w:abstractNumId w:val="8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1">
    <w:abstractNumId w:val="10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3">
    <w:abstractNumId w:val="5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36D74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29B8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D1A97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BCB6-D983-461C-8D15-083D5F7B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2020-08-22T07:53:00Z</dcterms:created>
  <dcterms:modified xsi:type="dcterms:W3CDTF">2020-08-22T07:53:00Z</dcterms:modified>
</cp:coreProperties>
</file>