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73" w:rsidRPr="006C7E8A" w:rsidRDefault="00C67E98" w:rsidP="00655EBF">
      <w:pPr>
        <w:spacing w:after="0" w:line="240" w:lineRule="auto"/>
        <w:jc w:val="center"/>
        <w:rPr>
          <w:rFonts w:ascii="Century Schoolbook" w:hAnsi="Century Schoolbook"/>
        </w:rPr>
      </w:pPr>
      <w:r w:rsidRPr="006C7E8A">
        <w:rPr>
          <w:rFonts w:ascii="Century Schoolbook" w:hAnsi="Century Schoolbook" w:cs="Times New Roman"/>
          <w:b/>
          <w:sz w:val="32"/>
          <w:szCs w:val="32"/>
        </w:rPr>
        <w:t>Zespół Szkolno-Przedszkolny w Szewcach</w:t>
      </w:r>
    </w:p>
    <w:p w:rsidR="007B40A8" w:rsidRPr="006C7E8A" w:rsidRDefault="007B40A8">
      <w:pPr>
        <w:rPr>
          <w:rFonts w:ascii="Century Schoolbook" w:hAnsi="Century Schoolbook"/>
        </w:rPr>
      </w:pPr>
      <w:bookmarkStart w:id="0" w:name="_GoBack"/>
      <w:bookmarkEnd w:id="0"/>
    </w:p>
    <w:tbl>
      <w:tblPr>
        <w:tblStyle w:val="Tabela-Siatka"/>
        <w:tblW w:w="9967" w:type="dxa"/>
        <w:tblInd w:w="-289" w:type="dxa"/>
        <w:tblLook w:val="04A0" w:firstRow="1" w:lastRow="0" w:firstColumn="1" w:lastColumn="0" w:noHBand="0" w:noVBand="1"/>
      </w:tblPr>
      <w:tblGrid>
        <w:gridCol w:w="1739"/>
        <w:gridCol w:w="1728"/>
        <w:gridCol w:w="1826"/>
        <w:gridCol w:w="1728"/>
        <w:gridCol w:w="1647"/>
        <w:gridCol w:w="1299"/>
      </w:tblGrid>
      <w:tr w:rsidR="00F26673" w:rsidRPr="006C7E8A" w:rsidTr="007B40A8">
        <w:tc>
          <w:tcPr>
            <w:tcW w:w="9967" w:type="dxa"/>
            <w:gridSpan w:val="6"/>
            <w:shd w:val="clear" w:color="auto" w:fill="auto"/>
            <w:tcMar>
              <w:left w:w="108" w:type="dxa"/>
            </w:tcMar>
          </w:tcPr>
          <w:p w:rsidR="00F26673" w:rsidRPr="006C7E8A" w:rsidRDefault="00C67E98" w:rsidP="007B40A8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sz w:val="40"/>
                <w:szCs w:val="40"/>
              </w:rPr>
            </w:pPr>
            <w:r w:rsidRPr="006C7E8A">
              <w:rPr>
                <w:rFonts w:ascii="Century Schoolbook" w:hAnsi="Century Schoolbook" w:cs="Times New Roman"/>
                <w:sz w:val="40"/>
                <w:szCs w:val="40"/>
              </w:rPr>
              <w:t>Zajęcia dydaktyczne w ramach projektu pn. „</w:t>
            </w:r>
            <w:r w:rsidR="00655EBF" w:rsidRPr="006C7E8A">
              <w:rPr>
                <w:rFonts w:ascii="Century Schoolbook" w:hAnsi="Century Schoolbook" w:cs="Times New Roman"/>
                <w:sz w:val="40"/>
                <w:szCs w:val="40"/>
              </w:rPr>
              <w:t>Nowoczesna edukacja</w:t>
            </w:r>
            <w:r w:rsidR="007B40A8" w:rsidRPr="006C7E8A">
              <w:rPr>
                <w:rFonts w:ascii="Century Schoolbook" w:hAnsi="Century Schoolbook" w:cs="Times New Roman"/>
                <w:sz w:val="40"/>
                <w:szCs w:val="40"/>
              </w:rPr>
              <w:t xml:space="preserve"> w gminach Wisznia Mała i Oborniki Śląskie</w:t>
            </w:r>
            <w:r w:rsidRPr="006C7E8A">
              <w:rPr>
                <w:rFonts w:ascii="Century Schoolbook" w:hAnsi="Century Schoolbook" w:cs="Times New Roman"/>
                <w:sz w:val="40"/>
                <w:szCs w:val="40"/>
              </w:rPr>
              <w:t>”</w:t>
            </w:r>
          </w:p>
        </w:tc>
      </w:tr>
      <w:tr w:rsidR="00F26673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>Nr grupy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F26673" w:rsidRPr="006C7E8A" w:rsidRDefault="00C67E98">
            <w:pPr>
              <w:spacing w:after="0" w:line="240" w:lineRule="auto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b/>
                <w:sz w:val="24"/>
                <w:szCs w:val="24"/>
              </w:rPr>
              <w:t>Godzina</w:t>
            </w:r>
          </w:p>
        </w:tc>
      </w:tr>
      <w:tr w:rsidR="00F26673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F26673" w:rsidRPr="006C7E8A" w:rsidRDefault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Justyna Kołodziej-Dudek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F26673" w:rsidRPr="006C7E8A" w:rsidRDefault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Z8/169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F26673" w:rsidRPr="006C7E8A" w:rsidRDefault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</w:t>
            </w:r>
          </w:p>
          <w:p w:rsidR="007B40A8" w:rsidRPr="006C7E8A" w:rsidRDefault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F26673" w:rsidRPr="006C7E8A" w:rsidRDefault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F26673" w:rsidRPr="006C7E8A" w:rsidRDefault="00A62737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Czwartek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F26673" w:rsidRPr="006C7E8A" w:rsidRDefault="00A62737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7B40A8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7B40A8" w:rsidRPr="006C7E8A" w:rsidRDefault="006A783A" w:rsidP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7B40A8" w:rsidRPr="006C7E8A" w:rsidRDefault="006A783A" w:rsidP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Z8/170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7B40A8" w:rsidRPr="006C7E8A" w:rsidRDefault="007B40A8" w:rsidP="007B40A8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7B40A8" w:rsidRPr="006C7E8A" w:rsidRDefault="007B40A8" w:rsidP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IIA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7B40A8" w:rsidRPr="006C7E8A" w:rsidRDefault="00A62737" w:rsidP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7B40A8" w:rsidRPr="006C7E8A" w:rsidRDefault="00A62737" w:rsidP="007B40A8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13.00-13.45</w:t>
            </w:r>
          </w:p>
        </w:tc>
      </w:tr>
      <w:tr w:rsidR="006A783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Przemysława Rumin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Z8/171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IIB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A783A" w:rsidRPr="006C7E8A" w:rsidRDefault="00A62737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A783A" w:rsidRPr="006C7E8A" w:rsidRDefault="00A62737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6A783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Małgorzata Ulman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Z8/172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A783A" w:rsidRPr="006C7E8A" w:rsidRDefault="006A783A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A783A" w:rsidRPr="006C7E8A" w:rsidRDefault="00A62737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Wtorek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A783A" w:rsidRPr="006C7E8A" w:rsidRDefault="00A62737" w:rsidP="006A783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Justyna Kołodziej-Dudek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Z8/176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 wyrównawcza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A62737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Wtorek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A62737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Z8/177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 wyrównawcza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IIA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A62737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Wtorek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A62737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Przemysława Rumin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Z8/178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 wyrównawcza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IIB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Czwartek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Małgorzata Ulman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Z8/179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 wyrównawcza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bookmarkStart w:id="1" w:name="__DdeLink__561_1107800504"/>
            <w:bookmarkEnd w:id="1"/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Andrzej Kolada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Z8/180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Matematyka wyrównawcza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8A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891E44" w:rsidP="009D4585">
            <w:pPr>
              <w:spacing w:after="0"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13.10-14.50 </w:t>
            </w:r>
            <w:proofErr w:type="gramStart"/>
            <w:r>
              <w:rPr>
                <w:rFonts w:ascii="Century Schoolbook" w:hAnsi="Century Schoolbook"/>
              </w:rPr>
              <w:t>co</w:t>
            </w:r>
            <w:proofErr w:type="gramEnd"/>
            <w:r>
              <w:rPr>
                <w:rFonts w:ascii="Century Schoolbook" w:hAnsi="Century Schoolbook"/>
              </w:rPr>
              <w:t xml:space="preserve"> 2 tyg.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Justyna Kołodziej-Dudek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Z8/184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Z8/185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IIA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Przemysława Rumin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Z8/186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IIB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Małgorzata Ulman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Z8/187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13.10-13.55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lastRenderedPageBreak/>
              <w:t>Jolanta Dziuba-Małecka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Z8/188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VII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13.10-14.50 </w:t>
            </w:r>
            <w:proofErr w:type="gramStart"/>
            <w:r>
              <w:rPr>
                <w:rFonts w:ascii="Century Schoolbook" w:hAnsi="Century Schoolbook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2 tyg.</w:t>
            </w:r>
          </w:p>
        </w:tc>
      </w:tr>
      <w:tr w:rsidR="009D4585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Jolanta Dziuba-Małecka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Z8/189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Nauki przyrodnicze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9D4585" w:rsidRPr="006C7E8A" w:rsidRDefault="009D4585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VIIIA i VIIIB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9D4585" w:rsidRPr="006C7E8A" w:rsidRDefault="00C4495F" w:rsidP="009D4585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13.10-14.50 </w:t>
            </w:r>
            <w:proofErr w:type="gramStart"/>
            <w:r>
              <w:rPr>
                <w:rFonts w:ascii="Century Schoolbook" w:hAnsi="Century Schoolbook" w:cs="Times New Roman"/>
                <w:sz w:val="24"/>
                <w:szCs w:val="24"/>
              </w:rPr>
              <w:t>co</w:t>
            </w:r>
            <w:proofErr w:type="gramEnd"/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2 tyg.</w:t>
            </w:r>
          </w:p>
        </w:tc>
      </w:tr>
      <w:tr w:rsidR="000D288F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D288F" w:rsidRPr="006C7E8A" w:rsidRDefault="006C7E8A" w:rsidP="009F232D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Justyna Kołodziej-Dudek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0D288F" w:rsidRPr="006C7E8A" w:rsidRDefault="006C7E8A" w:rsidP="009F232D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Z8/204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9F232D">
            <w:pPr>
              <w:spacing w:after="0" w:line="240" w:lineRule="auto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0D288F" w:rsidRPr="006C7E8A" w:rsidRDefault="006C7E8A" w:rsidP="009F232D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0D288F" w:rsidRPr="006C7E8A" w:rsidRDefault="00283B61" w:rsidP="009F232D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0D288F" w:rsidRPr="006C7E8A" w:rsidRDefault="00283B61" w:rsidP="009F232D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Justyna Kołodziej-Dudek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Z8/205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Piątek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Z8/206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IV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13.00-13.45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Z8/207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IV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Piątek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13.00-13.45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Z8/208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VIA i VIB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Poniedziałek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14.00-14.45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Aneta Gietling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Z8/209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Zajęcia korekcyjno-kompensacyjne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VII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Czwartek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14.00-14.45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Bartosz Głowacki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Z8/210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Opieka psychologiczna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D27995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I-III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Czwartek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12.15-13.00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Bartosz Głowacki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Z8/211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Opieka psychologiczna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D27995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IV-VIII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Czwartek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13.00-13.45</w:t>
            </w:r>
          </w:p>
        </w:tc>
      </w:tr>
      <w:tr w:rsidR="006C7E8A" w:rsidRPr="006C7E8A" w:rsidTr="000A203B"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Agnieszka Sulikowska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proofErr w:type="gramStart"/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indywidualne</w:t>
            </w:r>
            <w:proofErr w:type="gramEnd"/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rPr>
                <w:rFonts w:ascii="Century Schoolbook" w:hAnsi="Century Schoolbook"/>
              </w:rPr>
            </w:pPr>
            <w:r w:rsidRPr="006C7E8A">
              <w:rPr>
                <w:rFonts w:ascii="Century Schoolbook" w:hAnsi="Century Schoolbook"/>
              </w:rPr>
              <w:t>Doradztwo zawodowe</w:t>
            </w:r>
          </w:p>
        </w:tc>
        <w:tc>
          <w:tcPr>
            <w:tcW w:w="1728" w:type="dxa"/>
            <w:shd w:val="clear" w:color="auto" w:fill="auto"/>
            <w:tcMar>
              <w:left w:w="108" w:type="dxa"/>
            </w:tcMar>
          </w:tcPr>
          <w:p w:rsidR="006C7E8A" w:rsidRPr="006C7E8A" w:rsidRDefault="006C7E8A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proofErr w:type="gramStart"/>
            <w:r w:rsidRPr="006C7E8A">
              <w:rPr>
                <w:rFonts w:ascii="Century Schoolbook" w:hAnsi="Century Schoolbook" w:cs="Times New Roman"/>
                <w:sz w:val="24"/>
                <w:szCs w:val="24"/>
              </w:rPr>
              <w:t>indywidualne</w:t>
            </w:r>
            <w:proofErr w:type="gramEnd"/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Środa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</w:tcPr>
          <w:p w:rsidR="006C7E8A" w:rsidRPr="006C7E8A" w:rsidRDefault="00283B61" w:rsidP="006C7E8A">
            <w:pPr>
              <w:spacing w:after="0" w:line="240" w:lineRule="auto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13.15-14.00</w:t>
            </w:r>
          </w:p>
        </w:tc>
      </w:tr>
    </w:tbl>
    <w:p w:rsidR="00F26673" w:rsidRPr="006C7E8A" w:rsidRDefault="00F26673">
      <w:pPr>
        <w:spacing w:after="0" w:line="240" w:lineRule="auto"/>
        <w:jc w:val="both"/>
        <w:rPr>
          <w:rFonts w:ascii="Century Schoolbook" w:hAnsi="Century Schoolbook"/>
        </w:rPr>
      </w:pPr>
    </w:p>
    <w:sectPr w:rsidR="00F26673" w:rsidRPr="006C7E8A">
      <w:headerReference w:type="default" r:id="rId6"/>
      <w:pgSz w:w="11906" w:h="16838"/>
      <w:pgMar w:top="766" w:right="1418" w:bottom="1134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29" w:rsidRDefault="00840029">
      <w:pPr>
        <w:spacing w:after="0" w:line="240" w:lineRule="auto"/>
      </w:pPr>
      <w:r>
        <w:separator/>
      </w:r>
    </w:p>
  </w:endnote>
  <w:endnote w:type="continuationSeparator" w:id="0">
    <w:p w:rsidR="00840029" w:rsidRDefault="0084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29" w:rsidRDefault="00840029">
      <w:pPr>
        <w:spacing w:after="0" w:line="240" w:lineRule="auto"/>
      </w:pPr>
      <w:r>
        <w:separator/>
      </w:r>
    </w:p>
  </w:footnote>
  <w:footnote w:type="continuationSeparator" w:id="0">
    <w:p w:rsidR="00840029" w:rsidRDefault="0084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1"/>
      <w:gridCol w:w="2035"/>
      <w:gridCol w:w="1498"/>
      <w:gridCol w:w="3108"/>
    </w:tblGrid>
    <w:tr w:rsidR="00704FE4" w:rsidTr="006D0205">
      <w:tc>
        <w:tcPr>
          <w:tcW w:w="2421" w:type="dxa"/>
          <w:vAlign w:val="center"/>
        </w:tcPr>
        <w:p w:rsidR="00704FE4" w:rsidRDefault="00704FE4" w:rsidP="00704FE4">
          <w:r>
            <w:rPr>
              <w:noProof/>
              <w:lang w:eastAsia="pl-PL"/>
            </w:rPr>
            <w:drawing>
              <wp:inline distT="0" distB="0" distL="0" distR="0" wp14:anchorId="335E732F" wp14:editId="4975A46C">
                <wp:extent cx="1400175" cy="735092"/>
                <wp:effectExtent l="0" t="0" r="0" b="825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Program_Regionalny_rgb-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221" cy="739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vAlign w:val="center"/>
        </w:tcPr>
        <w:p w:rsidR="00704FE4" w:rsidRDefault="00704FE4" w:rsidP="00704FE4">
          <w:pPr>
            <w:jc w:val="center"/>
          </w:pPr>
          <w:r w:rsidRPr="00536CA8">
            <w:rPr>
              <w:noProof/>
              <w:lang w:eastAsia="pl-PL"/>
            </w:rPr>
            <w:drawing>
              <wp:inline distT="0" distB="0" distL="0" distR="0" wp14:anchorId="41318E9D" wp14:editId="2538EC89">
                <wp:extent cx="1134647" cy="415636"/>
                <wp:effectExtent l="0" t="0" r="8890" b="3810"/>
                <wp:docPr id="29" name="Obraz 29" descr="C:\Users\r.jurneczko\Documents\Promocja\LOGOTYPY\Dolny Śląsk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.jurneczko\Documents\Promocja\LOGOTYPY\Dolny Śląsk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696" cy="421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dxa"/>
          <w:vAlign w:val="bottom"/>
        </w:tcPr>
        <w:p w:rsidR="00704FE4" w:rsidRDefault="00704FE4" w:rsidP="00704FE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3D712E6" wp14:editId="3CFCADD6">
                <wp:extent cx="565554" cy="666750"/>
                <wp:effectExtent l="0" t="0" r="635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100" cy="69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:rsidR="00704FE4" w:rsidRDefault="00704FE4" w:rsidP="00704FE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4A5D1FE" wp14:editId="2875E2A7">
                <wp:extent cx="1830705" cy="540395"/>
                <wp:effectExtent l="0" t="0" r="0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U_EFS_rgb-3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206" cy="553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673" w:rsidRDefault="00F26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3"/>
    <w:rsid w:val="000A203B"/>
    <w:rsid w:val="000D288F"/>
    <w:rsid w:val="00283B61"/>
    <w:rsid w:val="00432506"/>
    <w:rsid w:val="00483C08"/>
    <w:rsid w:val="004A7331"/>
    <w:rsid w:val="00655EBF"/>
    <w:rsid w:val="006A783A"/>
    <w:rsid w:val="006C7E8A"/>
    <w:rsid w:val="00704991"/>
    <w:rsid w:val="00704FE4"/>
    <w:rsid w:val="007B40A8"/>
    <w:rsid w:val="00840029"/>
    <w:rsid w:val="00891E44"/>
    <w:rsid w:val="009D4585"/>
    <w:rsid w:val="009F18A3"/>
    <w:rsid w:val="009F232D"/>
    <w:rsid w:val="00A12514"/>
    <w:rsid w:val="00A62737"/>
    <w:rsid w:val="00B9212B"/>
    <w:rsid w:val="00BF552A"/>
    <w:rsid w:val="00C4495F"/>
    <w:rsid w:val="00C67E98"/>
    <w:rsid w:val="00D27995"/>
    <w:rsid w:val="00F26673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10E6-421F-4CBB-B075-041199F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53A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53AA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4B5E"/>
  </w:style>
  <w:style w:type="character" w:customStyle="1" w:styleId="StopkaZnak">
    <w:name w:val="Stopka Znak"/>
    <w:basedOn w:val="Domylnaczcionkaakapitu"/>
    <w:link w:val="Stopka"/>
    <w:uiPriority w:val="99"/>
    <w:qFormat/>
    <w:rsid w:val="00D34B5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5B6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4B5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CB09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53AA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4B5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B6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2019-09-20T09:39:00Z</cp:lastPrinted>
  <dcterms:created xsi:type="dcterms:W3CDTF">2019-09-23T10:59:00Z</dcterms:created>
  <dcterms:modified xsi:type="dcterms:W3CDTF">2019-09-24T09:01:00Z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