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8D" w:rsidRDefault="007E598D"/>
    <w:p w:rsidR="007E598D" w:rsidRDefault="007E598D"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-55.2pt;margin-top:14.5pt;width:837pt;height:441pt;z-index:-251658752" fillcolor="#4bacc6" strokecolor="#f2f2f2" strokeweight="3pt">
            <v:shadow on="t" type="perspective" color="#205867" opacity=".5" offset="1pt" offset2="-1pt"/>
          </v:shape>
        </w:pict>
      </w:r>
    </w:p>
    <w:p w:rsidR="007E598D" w:rsidRDefault="007E598D"/>
    <w:p w:rsidR="007E598D" w:rsidRDefault="007E598D"/>
    <w:p w:rsidR="007E598D" w:rsidRDefault="007E598D"/>
    <w:p w:rsidR="007E598D" w:rsidRDefault="007E598D" w:rsidP="00B219E6">
      <w:pPr>
        <w:jc w:val="center"/>
        <w:rPr>
          <w:sz w:val="72"/>
          <w:szCs w:val="72"/>
        </w:rPr>
      </w:pPr>
      <w:r w:rsidRPr="00164351">
        <w:rPr>
          <w:sz w:val="72"/>
          <w:szCs w:val="72"/>
        </w:rPr>
        <w:t>Ubezpieczenie NNW „Oświata”</w:t>
      </w:r>
    </w:p>
    <w:p w:rsidR="007E598D" w:rsidRPr="00164351" w:rsidRDefault="007E598D" w:rsidP="00B219E6">
      <w:pPr>
        <w:jc w:val="center"/>
        <w:rPr>
          <w:sz w:val="72"/>
          <w:szCs w:val="72"/>
        </w:rPr>
      </w:pPr>
      <w:r w:rsidRPr="00164351">
        <w:rPr>
          <w:sz w:val="72"/>
          <w:szCs w:val="72"/>
        </w:rPr>
        <w:t>Rok szkolny 2019/2020</w:t>
      </w:r>
    </w:p>
    <w:p w:rsidR="007E598D" w:rsidRDefault="007E598D" w:rsidP="002E1506">
      <w:pPr>
        <w:pStyle w:val="BodyText"/>
        <w:jc w:val="center"/>
        <w:rPr>
          <w:rFonts w:ascii="Arial Narrow" w:hAnsi="Arial Narrow"/>
          <w:b/>
          <w:bCs/>
        </w:rPr>
      </w:pPr>
    </w:p>
    <w:p w:rsidR="007E598D" w:rsidRDefault="007E598D" w:rsidP="001373E5">
      <w:pPr>
        <w:pStyle w:val="BodyText"/>
        <w:rPr>
          <w:rFonts w:ascii="Arial Narrow" w:hAnsi="Arial Narrow"/>
          <w:b/>
          <w:bCs/>
        </w:rPr>
      </w:pPr>
    </w:p>
    <w:p w:rsidR="007E598D" w:rsidRDefault="007E598D" w:rsidP="002E1506">
      <w:pPr>
        <w:pStyle w:val="BodyText"/>
        <w:jc w:val="center"/>
        <w:rPr>
          <w:rFonts w:ascii="Arial Narrow" w:hAnsi="Arial Narrow"/>
          <w:b/>
          <w:bCs/>
        </w:rPr>
      </w:pPr>
    </w:p>
    <w:p w:rsidR="007E598D" w:rsidRPr="001373E5" w:rsidRDefault="007E598D" w:rsidP="0017706A">
      <w:pPr>
        <w:jc w:val="center"/>
        <w:rPr>
          <w:sz w:val="96"/>
          <w:szCs w:val="96"/>
        </w:rPr>
      </w:pPr>
      <w:r w:rsidRPr="00164351">
        <w:rPr>
          <w:b/>
          <w:sz w:val="96"/>
          <w:szCs w:val="96"/>
        </w:rPr>
        <w:t>Wiener T.U. S.A</w:t>
      </w:r>
      <w:r>
        <w:rPr>
          <w:sz w:val="96"/>
          <w:szCs w:val="96"/>
        </w:rPr>
        <w:t xml:space="preserve"> ( </w:t>
      </w:r>
      <w:r w:rsidRPr="00164351">
        <w:rPr>
          <w:sz w:val="96"/>
          <w:szCs w:val="96"/>
        </w:rPr>
        <w:t>Gothaer T.U S.A</w:t>
      </w:r>
      <w:r>
        <w:rPr>
          <w:sz w:val="96"/>
          <w:szCs w:val="96"/>
        </w:rPr>
        <w:t>)</w:t>
      </w:r>
    </w:p>
    <w:p w:rsidR="007E598D" w:rsidRDefault="007E598D"/>
    <w:p w:rsidR="007E598D" w:rsidRDefault="007E598D"/>
    <w:p w:rsidR="007E598D" w:rsidRDefault="007E598D"/>
    <w:p w:rsidR="007E598D" w:rsidRDefault="007E598D"/>
    <w:p w:rsidR="007E598D" w:rsidRDefault="007E598D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228"/>
        <w:gridCol w:w="7715"/>
        <w:gridCol w:w="4500"/>
        <w:gridCol w:w="9"/>
      </w:tblGrid>
      <w:tr w:rsidR="007E598D" w:rsidRPr="00E2226C" w:rsidTr="009601B9">
        <w:trPr>
          <w:trHeight w:val="248"/>
          <w:jc w:val="center"/>
        </w:trPr>
        <w:tc>
          <w:tcPr>
            <w:tcW w:w="566" w:type="dxa"/>
            <w:shd w:val="clear" w:color="auto" w:fill="00CCFF"/>
            <w:vAlign w:val="bottom"/>
          </w:tcPr>
          <w:p w:rsidR="007E598D" w:rsidRPr="00E2226C" w:rsidRDefault="007E598D" w:rsidP="009601B9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943" w:type="dxa"/>
            <w:gridSpan w:val="2"/>
            <w:shd w:val="clear" w:color="auto" w:fill="00CCFF"/>
            <w:vAlign w:val="center"/>
          </w:tcPr>
          <w:p w:rsidR="007E598D" w:rsidRPr="009553D2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D2">
              <w:rPr>
                <w:rFonts w:ascii="Arial" w:hAnsi="Arial" w:cs="Arial"/>
                <w:b/>
                <w:sz w:val="28"/>
                <w:szCs w:val="28"/>
              </w:rPr>
              <w:t>Zakres ubezpieczenia 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553D2">
              <w:rPr>
                <w:rFonts w:ascii="Arial" w:hAnsi="Arial" w:cs="Arial"/>
                <w:b/>
                <w:sz w:val="28"/>
                <w:szCs w:val="28"/>
              </w:rPr>
              <w:t>Przedszkola/Żłobki</w:t>
            </w:r>
          </w:p>
        </w:tc>
        <w:tc>
          <w:tcPr>
            <w:tcW w:w="4509" w:type="dxa"/>
            <w:gridSpan w:val="2"/>
            <w:shd w:val="clear" w:color="auto" w:fill="00CCFF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D26AA3">
              <w:rPr>
                <w:rFonts w:ascii="Arial Narrow" w:hAnsi="Arial Narrow"/>
                <w:b/>
                <w:bCs/>
                <w:sz w:val="28"/>
              </w:rPr>
              <w:t>Suma Ubezpieczenia  / świadczenia</w:t>
            </w:r>
          </w:p>
        </w:tc>
      </w:tr>
      <w:tr w:rsidR="007E598D" w:rsidRPr="00E2226C" w:rsidTr="009601B9">
        <w:trPr>
          <w:gridAfter w:val="1"/>
          <w:wAfter w:w="9" w:type="dxa"/>
          <w:trHeight w:val="261"/>
          <w:jc w:val="center"/>
        </w:trPr>
        <w:tc>
          <w:tcPr>
            <w:tcW w:w="566" w:type="dxa"/>
            <w:shd w:val="clear" w:color="auto" w:fill="CCFFFF"/>
            <w:vAlign w:val="bottom"/>
          </w:tcPr>
          <w:p w:rsidR="007E598D" w:rsidRPr="00E2226C" w:rsidRDefault="007E598D" w:rsidP="009601B9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943" w:type="dxa"/>
            <w:gridSpan w:val="2"/>
            <w:shd w:val="clear" w:color="auto" w:fill="CCFFFF"/>
            <w:vAlign w:val="center"/>
          </w:tcPr>
          <w:p w:rsidR="007E598D" w:rsidRPr="002B0B14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B14">
              <w:rPr>
                <w:rFonts w:ascii="Arial" w:hAnsi="Arial" w:cs="Arial"/>
                <w:b/>
                <w:sz w:val="24"/>
                <w:szCs w:val="24"/>
              </w:rPr>
              <w:t>Rozszerzenie zakresu o wyczynowe uprawianie sportu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721BCA" w:rsidRDefault="007E598D" w:rsidP="009601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BCA">
              <w:rPr>
                <w:rFonts w:ascii="Arial" w:hAnsi="Arial" w:cs="Arial"/>
                <w:b/>
                <w:sz w:val="24"/>
                <w:szCs w:val="24"/>
              </w:rPr>
              <w:t>W zakresie</w:t>
            </w:r>
          </w:p>
        </w:tc>
      </w:tr>
      <w:tr w:rsidR="007E598D" w:rsidRPr="00E2226C" w:rsidTr="009601B9">
        <w:trPr>
          <w:gridAfter w:val="1"/>
          <w:wAfter w:w="9" w:type="dxa"/>
          <w:trHeight w:val="345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0943" w:type="dxa"/>
            <w:gridSpan w:val="2"/>
            <w:shd w:val="clear" w:color="auto" w:fill="FFFFFF"/>
            <w:vAlign w:val="center"/>
          </w:tcPr>
          <w:p w:rsidR="007E598D" w:rsidRPr="00EA4DC0" w:rsidRDefault="007E598D" w:rsidP="009601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Świadczenie z tytułu śmierci ubezpieczonego</w:t>
            </w:r>
            <w:r w:rsidRPr="00EA4DC0">
              <w:rPr>
                <w:rFonts w:ascii="Arial" w:hAnsi="Arial" w:cs="Arial"/>
                <w:sz w:val="18"/>
                <w:szCs w:val="18"/>
              </w:rPr>
              <w:t xml:space="preserve"> zaistniałej w wyniku NW na terenie placówki oświatowej wskutek aktów terroru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27 000 zł</w:t>
            </w:r>
          </w:p>
        </w:tc>
      </w:tr>
      <w:tr w:rsidR="007E598D" w:rsidRPr="00E2226C" w:rsidTr="009601B9">
        <w:trPr>
          <w:gridAfter w:val="1"/>
          <w:wAfter w:w="9" w:type="dxa"/>
          <w:trHeight w:val="215"/>
          <w:jc w:val="center"/>
        </w:trPr>
        <w:tc>
          <w:tcPr>
            <w:tcW w:w="566" w:type="dxa"/>
            <w:shd w:val="clear" w:color="auto" w:fill="CCFFFF"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0943" w:type="dxa"/>
            <w:gridSpan w:val="2"/>
            <w:shd w:val="clear" w:color="auto" w:fill="CCFFFF"/>
            <w:vAlign w:val="center"/>
          </w:tcPr>
          <w:p w:rsidR="007E598D" w:rsidRPr="00EA4DC0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 xml:space="preserve">Świadczenie z tytułu śmierci ubezpieczonego </w:t>
            </w:r>
            <w:r w:rsidRPr="00EA4DC0">
              <w:rPr>
                <w:rFonts w:ascii="Arial" w:hAnsi="Arial" w:cs="Arial"/>
                <w:sz w:val="18"/>
                <w:szCs w:val="18"/>
              </w:rPr>
              <w:t>zaistniałej w wyniku NW 100%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18 000 zł</w:t>
            </w:r>
          </w:p>
        </w:tc>
      </w:tr>
      <w:tr w:rsidR="007E598D" w:rsidRPr="00E2226C" w:rsidTr="009601B9">
        <w:trPr>
          <w:gridAfter w:val="1"/>
          <w:wAfter w:w="9" w:type="dxa"/>
          <w:trHeight w:val="363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7E598D" w:rsidRPr="00EA4DC0" w:rsidRDefault="007E598D" w:rsidP="009601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Świadczenie z tytułu uszczerbku na zdrowiu 1% za 1%</w:t>
            </w:r>
            <w:r w:rsidRPr="00EA4DC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715" w:type="dxa"/>
            <w:shd w:val="clear" w:color="auto" w:fill="FFFFFF"/>
            <w:vAlign w:val="center"/>
          </w:tcPr>
          <w:p w:rsidR="007E598D" w:rsidRPr="00D26AA3" w:rsidRDefault="007E598D" w:rsidP="009601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 xml:space="preserve">Złamania, zwichnięcia, skręcenia, oparzenia, blizny,.. – Urazy całego ciała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180 zł</w:t>
            </w:r>
          </w:p>
        </w:tc>
      </w:tr>
      <w:tr w:rsidR="007E598D" w:rsidRPr="00E2226C" w:rsidTr="009601B9">
        <w:trPr>
          <w:gridAfter w:val="1"/>
          <w:wAfter w:w="9" w:type="dxa"/>
          <w:jc w:val="center"/>
        </w:trPr>
        <w:tc>
          <w:tcPr>
            <w:tcW w:w="566" w:type="dxa"/>
            <w:shd w:val="clear" w:color="auto" w:fill="CCFFFF"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228" w:type="dxa"/>
            <w:shd w:val="clear" w:color="auto" w:fill="CCFFFF"/>
            <w:vAlign w:val="center"/>
          </w:tcPr>
          <w:p w:rsidR="007E598D" w:rsidRPr="00EA4DC0" w:rsidRDefault="007E598D" w:rsidP="009601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Świadczenie progresywne</w:t>
            </w:r>
            <w:r w:rsidRPr="00EA4DC0">
              <w:rPr>
                <w:rFonts w:ascii="Arial" w:hAnsi="Arial" w:cs="Arial"/>
                <w:sz w:val="18"/>
                <w:szCs w:val="18"/>
              </w:rPr>
              <w:t xml:space="preserve"> 20 %</w:t>
            </w:r>
          </w:p>
        </w:tc>
        <w:tc>
          <w:tcPr>
            <w:tcW w:w="7715" w:type="dxa"/>
            <w:shd w:val="clear" w:color="auto" w:fill="CCFFFF"/>
            <w:vAlign w:val="center"/>
          </w:tcPr>
          <w:p w:rsidR="007E598D" w:rsidRPr="00D26AA3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Wypłacane w przypadku orzeczenia uszczerbku na zdrowiu będącego następstwem nieszczęśliwego wypadku w przedziale od 61% do 80% oraz 30 %, gdy uszczerbek jest 81% do 100%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3 600 zł/</w:t>
            </w:r>
            <w:r w:rsidRPr="00D26AA3">
              <w:rPr>
                <w:rFonts w:ascii="Arial" w:hAnsi="Arial" w:cs="Arial"/>
                <w:b/>
                <w:sz w:val="26"/>
                <w:szCs w:val="26"/>
              </w:rPr>
              <w:br/>
              <w:t>5 400 zł</w:t>
            </w:r>
          </w:p>
        </w:tc>
      </w:tr>
      <w:tr w:rsidR="007E598D" w:rsidRPr="00E2226C" w:rsidTr="009601B9">
        <w:trPr>
          <w:gridAfter w:val="1"/>
          <w:wAfter w:w="9" w:type="dxa"/>
          <w:jc w:val="center"/>
        </w:trPr>
        <w:tc>
          <w:tcPr>
            <w:tcW w:w="566" w:type="dxa"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228" w:type="dxa"/>
            <w:vAlign w:val="center"/>
          </w:tcPr>
          <w:p w:rsidR="007E598D" w:rsidRPr="00EA4DC0" w:rsidRDefault="007E598D" w:rsidP="009601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Świadczenie z tytułu pokrycia kosztów pogrzebu</w:t>
            </w:r>
            <w:r w:rsidRPr="00EA4DC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715" w:type="dxa"/>
            <w:vAlign w:val="center"/>
          </w:tcPr>
          <w:p w:rsidR="007E598D" w:rsidRPr="00D26AA3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Wypłacane jednorazowo</w:t>
            </w:r>
          </w:p>
        </w:tc>
        <w:tc>
          <w:tcPr>
            <w:tcW w:w="4500" w:type="dxa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2 000 zł</w:t>
            </w:r>
          </w:p>
        </w:tc>
      </w:tr>
      <w:tr w:rsidR="007E598D" w:rsidRPr="00E2226C" w:rsidTr="009601B9">
        <w:trPr>
          <w:gridAfter w:val="1"/>
          <w:wAfter w:w="9" w:type="dxa"/>
          <w:trHeight w:val="293"/>
          <w:jc w:val="center"/>
        </w:trPr>
        <w:tc>
          <w:tcPr>
            <w:tcW w:w="566" w:type="dxa"/>
            <w:shd w:val="clear" w:color="auto" w:fill="CCFFFF"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0943" w:type="dxa"/>
            <w:gridSpan w:val="2"/>
            <w:shd w:val="clear" w:color="auto" w:fill="CCFFFF"/>
            <w:vAlign w:val="center"/>
          </w:tcPr>
          <w:p w:rsidR="007E598D" w:rsidRPr="00D26AA3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Zwrot udokumentowanych kosztów nabycia środków pomocniczych do wysokości 20% sumy ubezpieczenia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3 600 zł</w:t>
            </w:r>
          </w:p>
        </w:tc>
      </w:tr>
      <w:tr w:rsidR="007E598D" w:rsidRPr="00E2226C" w:rsidTr="009601B9">
        <w:trPr>
          <w:gridAfter w:val="1"/>
          <w:wAfter w:w="9" w:type="dxa"/>
          <w:trHeight w:val="319"/>
          <w:jc w:val="center"/>
        </w:trPr>
        <w:tc>
          <w:tcPr>
            <w:tcW w:w="566" w:type="dxa"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3228" w:type="dxa"/>
            <w:vAlign w:val="center"/>
          </w:tcPr>
          <w:p w:rsidR="007E598D" w:rsidRPr="00EA4DC0" w:rsidRDefault="007E598D" w:rsidP="009601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Zasiłek z tytułu niezdolności do nauki</w:t>
            </w:r>
            <w:r w:rsidRPr="00EA4DC0">
              <w:rPr>
                <w:rFonts w:ascii="Arial" w:hAnsi="Arial" w:cs="Arial"/>
                <w:sz w:val="18"/>
                <w:szCs w:val="18"/>
              </w:rPr>
              <w:t xml:space="preserve"> w wyniku nieszczęśliwego wypadku </w:t>
            </w:r>
          </w:p>
        </w:tc>
        <w:tc>
          <w:tcPr>
            <w:tcW w:w="7715" w:type="dxa"/>
            <w:vAlign w:val="center"/>
          </w:tcPr>
          <w:p w:rsidR="007E598D" w:rsidRPr="00D26AA3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2 % - Wypłacany jednorazowo, jeżeli okres niezdolności do nauki lub pracy przekroczył 31 dni</w:t>
            </w:r>
          </w:p>
        </w:tc>
        <w:tc>
          <w:tcPr>
            <w:tcW w:w="4500" w:type="dxa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360 zł</w:t>
            </w:r>
          </w:p>
        </w:tc>
      </w:tr>
      <w:tr w:rsidR="007E598D" w:rsidRPr="00E2226C" w:rsidTr="009601B9">
        <w:trPr>
          <w:gridAfter w:val="1"/>
          <w:wAfter w:w="9" w:type="dxa"/>
          <w:trHeight w:val="312"/>
          <w:jc w:val="center"/>
        </w:trPr>
        <w:tc>
          <w:tcPr>
            <w:tcW w:w="566" w:type="dxa"/>
            <w:shd w:val="clear" w:color="auto" w:fill="CCFFFF"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3228" w:type="dxa"/>
            <w:shd w:val="clear" w:color="auto" w:fill="CCFFFF"/>
            <w:vAlign w:val="center"/>
          </w:tcPr>
          <w:p w:rsidR="007E598D" w:rsidRPr="00EA4DC0" w:rsidRDefault="007E598D" w:rsidP="009601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Świadczenie edukacyjne</w:t>
            </w:r>
            <w:r w:rsidRPr="00EA4DC0">
              <w:rPr>
                <w:rFonts w:ascii="Arial" w:hAnsi="Arial" w:cs="Arial"/>
                <w:sz w:val="18"/>
                <w:szCs w:val="18"/>
              </w:rPr>
              <w:t xml:space="preserve"> z tytułu niezdolności do nauki</w:t>
            </w:r>
          </w:p>
        </w:tc>
        <w:tc>
          <w:tcPr>
            <w:tcW w:w="7715" w:type="dxa"/>
            <w:shd w:val="clear" w:color="auto" w:fill="CCFFFF"/>
            <w:vAlign w:val="center"/>
          </w:tcPr>
          <w:p w:rsidR="007E598D" w:rsidRPr="00D26AA3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100 zł za 7 dni szkolnych, max. za 35 dni szkolnych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100 zł</w:t>
            </w:r>
          </w:p>
        </w:tc>
      </w:tr>
      <w:tr w:rsidR="007E598D" w:rsidRPr="00E2226C" w:rsidTr="009601B9">
        <w:trPr>
          <w:gridAfter w:val="1"/>
          <w:wAfter w:w="9" w:type="dxa"/>
          <w:trHeight w:val="334"/>
          <w:jc w:val="center"/>
        </w:trPr>
        <w:tc>
          <w:tcPr>
            <w:tcW w:w="566" w:type="dxa"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3228" w:type="dxa"/>
            <w:vAlign w:val="center"/>
          </w:tcPr>
          <w:p w:rsidR="007E598D" w:rsidRPr="00EA4DC0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Zadośćuczynienie za doznaną krzywdę</w:t>
            </w:r>
          </w:p>
        </w:tc>
        <w:tc>
          <w:tcPr>
            <w:tcW w:w="7715" w:type="dxa"/>
            <w:vAlign w:val="center"/>
          </w:tcPr>
          <w:p w:rsidR="007E598D" w:rsidRPr="00D26AA3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5% należnego świadczenia z tytułu uszczerbku na zdrowiu wypłacane ubezpieczonemu, który na skutek nieszczęśliwego wypadku doznał uszczerbku na zdrowiu powyżej 50%</w:t>
            </w:r>
          </w:p>
        </w:tc>
        <w:tc>
          <w:tcPr>
            <w:tcW w:w="4500" w:type="dxa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900 zł</w:t>
            </w:r>
          </w:p>
        </w:tc>
      </w:tr>
      <w:tr w:rsidR="007E598D" w:rsidRPr="00E2226C" w:rsidTr="009601B9">
        <w:trPr>
          <w:gridAfter w:val="1"/>
          <w:wAfter w:w="9" w:type="dxa"/>
          <w:trHeight w:val="452"/>
          <w:jc w:val="center"/>
        </w:trPr>
        <w:tc>
          <w:tcPr>
            <w:tcW w:w="566" w:type="dxa"/>
            <w:shd w:val="clear" w:color="auto" w:fill="CCFFFF"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3228" w:type="dxa"/>
            <w:shd w:val="clear" w:color="auto" w:fill="CCFFFF"/>
            <w:vAlign w:val="center"/>
          </w:tcPr>
          <w:p w:rsidR="007E598D" w:rsidRPr="00EA4DC0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Świadczenie z tytułu pogryzienia przez zwierzęta lub ukąszenia przez owady</w:t>
            </w:r>
          </w:p>
        </w:tc>
        <w:tc>
          <w:tcPr>
            <w:tcW w:w="7715" w:type="dxa"/>
            <w:shd w:val="clear" w:color="auto" w:fill="CCFFFF"/>
            <w:vAlign w:val="center"/>
          </w:tcPr>
          <w:p w:rsidR="007E598D" w:rsidRPr="00D26AA3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Jednorazowe świadczenie 200 zł, jeżeli ubezpieczony przebywał w związku z tym zdarzeniem co najmniej 48 godzin w szpitalu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200 zł</w:t>
            </w:r>
          </w:p>
        </w:tc>
      </w:tr>
      <w:tr w:rsidR="007E598D" w:rsidRPr="00E2226C" w:rsidTr="009601B9">
        <w:trPr>
          <w:gridAfter w:val="1"/>
          <w:wAfter w:w="9" w:type="dxa"/>
          <w:jc w:val="center"/>
        </w:trPr>
        <w:tc>
          <w:tcPr>
            <w:tcW w:w="566" w:type="dxa"/>
            <w:vMerge w:val="restart"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E598D" w:rsidRPr="00F23DBF" w:rsidRDefault="007E598D" w:rsidP="009601B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3228" w:type="dxa"/>
            <w:vAlign w:val="center"/>
          </w:tcPr>
          <w:p w:rsidR="007E598D" w:rsidRPr="00EA4DC0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 xml:space="preserve">Zwroty kosztów leczenia poniesionych związku z wypadkiem </w:t>
            </w:r>
          </w:p>
        </w:tc>
        <w:tc>
          <w:tcPr>
            <w:tcW w:w="7715" w:type="dxa"/>
            <w:vAlign w:val="center"/>
          </w:tcPr>
          <w:p w:rsidR="007E598D" w:rsidRPr="00D26AA3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 xml:space="preserve">koszty wizyt lekarskich, zabiegów ambulatoryjnych i operacji, koszty zakupu lekarstw i środków opatrunkowych, koszty transportu z miejsca wypadku do szpitala lub ambulatorium koszty badań diagnostycznych koszty operacji plastycznych koszty odbudowy stomatologicznej zębów – 300 zł za jeden ząb </w:t>
            </w:r>
          </w:p>
        </w:tc>
        <w:tc>
          <w:tcPr>
            <w:tcW w:w="4500" w:type="dxa"/>
            <w:vMerge w:val="restart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5 400 zł</w:t>
            </w:r>
          </w:p>
        </w:tc>
      </w:tr>
      <w:tr w:rsidR="007E598D" w:rsidRPr="00E2226C" w:rsidTr="009601B9">
        <w:trPr>
          <w:gridAfter w:val="1"/>
          <w:wAfter w:w="9" w:type="dxa"/>
          <w:jc w:val="center"/>
        </w:trPr>
        <w:tc>
          <w:tcPr>
            <w:tcW w:w="566" w:type="dxa"/>
            <w:vMerge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7E598D" w:rsidRPr="00EA4DC0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Zwrot kosztów leczenia rehabilitacyjnego/usprawniającego</w:t>
            </w:r>
          </w:p>
        </w:tc>
        <w:tc>
          <w:tcPr>
            <w:tcW w:w="7715" w:type="dxa"/>
            <w:vAlign w:val="center"/>
          </w:tcPr>
          <w:p w:rsidR="007E598D" w:rsidRPr="00D26AA3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do 30% sumy ubezpieczenia NNW</w:t>
            </w:r>
          </w:p>
        </w:tc>
        <w:tc>
          <w:tcPr>
            <w:tcW w:w="4500" w:type="dxa"/>
            <w:vMerge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E598D" w:rsidRPr="00E2226C" w:rsidTr="009601B9">
        <w:trPr>
          <w:gridAfter w:val="1"/>
          <w:wAfter w:w="9" w:type="dxa"/>
          <w:jc w:val="center"/>
        </w:trPr>
        <w:tc>
          <w:tcPr>
            <w:tcW w:w="566" w:type="dxa"/>
            <w:shd w:val="clear" w:color="auto" w:fill="CCFFFF"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12.</w:t>
            </w:r>
          </w:p>
        </w:tc>
        <w:tc>
          <w:tcPr>
            <w:tcW w:w="3228" w:type="dxa"/>
            <w:shd w:val="clear" w:color="auto" w:fill="CCFFFF"/>
            <w:vAlign w:val="center"/>
          </w:tcPr>
          <w:p w:rsidR="007E598D" w:rsidRPr="00EA4DC0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Dzienne świadczenie szpitalne w wyniku wypadku oraz choroby</w:t>
            </w:r>
          </w:p>
        </w:tc>
        <w:tc>
          <w:tcPr>
            <w:tcW w:w="7715" w:type="dxa"/>
            <w:shd w:val="clear" w:color="auto" w:fill="CCFFFF"/>
            <w:vAlign w:val="center"/>
          </w:tcPr>
          <w:p w:rsidR="007E598D" w:rsidRPr="00D26AA3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W wyniku NNW- za jeden dz</w:t>
            </w:r>
            <w:r>
              <w:rPr>
                <w:rFonts w:ascii="Arial" w:hAnsi="Arial" w:cs="Arial"/>
                <w:b/>
                <w:sz w:val="18"/>
                <w:szCs w:val="18"/>
              </w:rPr>
              <w:t>ień ( pobyt płatny od. 24 h</w:t>
            </w:r>
            <w:r w:rsidRPr="00D26AA3">
              <w:rPr>
                <w:rFonts w:ascii="Arial" w:hAnsi="Arial" w:cs="Arial"/>
                <w:b/>
                <w:sz w:val="18"/>
                <w:szCs w:val="18"/>
              </w:rPr>
              <w:t>, max 90 dni) W wyniku choroby – za jeden dzień (pierwszy pobyt płatny od 3 dnia kolejny od 1 dnia, max 90 dni)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40 zł</w:t>
            </w:r>
          </w:p>
        </w:tc>
      </w:tr>
      <w:tr w:rsidR="007E598D" w:rsidRPr="00E2226C" w:rsidTr="009601B9">
        <w:trPr>
          <w:gridAfter w:val="1"/>
          <w:wAfter w:w="9" w:type="dxa"/>
          <w:jc w:val="center"/>
        </w:trPr>
        <w:tc>
          <w:tcPr>
            <w:tcW w:w="566" w:type="dxa"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13.</w:t>
            </w:r>
          </w:p>
        </w:tc>
        <w:tc>
          <w:tcPr>
            <w:tcW w:w="3228" w:type="dxa"/>
            <w:vAlign w:val="center"/>
          </w:tcPr>
          <w:p w:rsidR="007E598D" w:rsidRPr="004475C6" w:rsidRDefault="007E598D" w:rsidP="00960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5C6">
              <w:rPr>
                <w:rFonts w:ascii="Arial" w:hAnsi="Arial" w:cs="Arial"/>
                <w:b/>
                <w:sz w:val="20"/>
                <w:szCs w:val="20"/>
              </w:rPr>
              <w:t>Poważne zachorowanie</w:t>
            </w:r>
            <w:r w:rsidRPr="004475C6">
              <w:rPr>
                <w:rFonts w:ascii="Arial" w:hAnsi="Arial" w:cs="Arial"/>
                <w:sz w:val="20"/>
                <w:szCs w:val="20"/>
              </w:rPr>
              <w:t xml:space="preserve"> ( 12 jednostek chorobowych ) lub </w:t>
            </w:r>
            <w:r w:rsidRPr="004475C6">
              <w:rPr>
                <w:rFonts w:ascii="Arial" w:hAnsi="Arial" w:cs="Arial"/>
                <w:b/>
                <w:sz w:val="20"/>
                <w:szCs w:val="20"/>
              </w:rPr>
              <w:t>operacja chirurgiczna</w:t>
            </w:r>
            <w:r w:rsidRPr="004475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15" w:type="dxa"/>
            <w:vAlign w:val="center"/>
          </w:tcPr>
          <w:p w:rsidR="007E598D" w:rsidRPr="00D26AA3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a) choroba nowotworowa złośliwa; b) niewydolność nerek; c) porażenie kończyn; d) przeszczep organu; e) utrata wzroku; f) utrata słuchu; g) cukrzyca typu 1; h) przewlekłe wirusowe zapalenie wątroby typu B lub C; i) borelioza lub odkleszczowe zapalenie opon mózgowych;</w:t>
            </w:r>
          </w:p>
        </w:tc>
        <w:tc>
          <w:tcPr>
            <w:tcW w:w="4500" w:type="dxa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1 000 zł</w:t>
            </w:r>
          </w:p>
        </w:tc>
      </w:tr>
      <w:tr w:rsidR="007E598D" w:rsidRPr="00E2226C" w:rsidTr="009601B9">
        <w:trPr>
          <w:gridAfter w:val="1"/>
          <w:wAfter w:w="9" w:type="dxa"/>
          <w:trHeight w:val="531"/>
          <w:jc w:val="center"/>
        </w:trPr>
        <w:tc>
          <w:tcPr>
            <w:tcW w:w="566" w:type="dxa"/>
            <w:shd w:val="clear" w:color="auto" w:fill="CCFFFF"/>
            <w:vAlign w:val="center"/>
          </w:tcPr>
          <w:p w:rsidR="007E598D" w:rsidRPr="00F23DBF" w:rsidRDefault="007E598D" w:rsidP="009601B9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14.</w:t>
            </w:r>
          </w:p>
        </w:tc>
        <w:tc>
          <w:tcPr>
            <w:tcW w:w="3228" w:type="dxa"/>
            <w:shd w:val="clear" w:color="auto" w:fill="CCFFFF"/>
            <w:vAlign w:val="center"/>
          </w:tcPr>
          <w:p w:rsidR="007E598D" w:rsidRPr="004475C6" w:rsidRDefault="007E598D" w:rsidP="009601B9">
            <w:pPr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75C6">
              <w:rPr>
                <w:rFonts w:ascii="Arial" w:hAnsi="Arial" w:cs="Arial"/>
                <w:b/>
                <w:sz w:val="20"/>
                <w:szCs w:val="20"/>
              </w:rPr>
              <w:t>Zadośćuczynienie za ból doznany wskutek NW</w:t>
            </w:r>
          </w:p>
        </w:tc>
        <w:tc>
          <w:tcPr>
            <w:tcW w:w="7715" w:type="dxa"/>
            <w:shd w:val="clear" w:color="auto" w:fill="CCFFFF"/>
            <w:vAlign w:val="center"/>
          </w:tcPr>
          <w:p w:rsidR="007E598D" w:rsidRPr="00D26AA3" w:rsidRDefault="007E598D" w:rsidP="009601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Świadczenie z tytułu wypadku NW jest wypłacane Ubezpieczonemu pod warunkiem, że Ubezpieczony wskutek nieszczęśliwego wypadku wymagał hospitalizacji i jego pobyt w szpitalu trwał co najmniej 24 godzin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100 zł</w:t>
            </w:r>
          </w:p>
        </w:tc>
      </w:tr>
      <w:tr w:rsidR="007E598D" w:rsidRPr="00E2226C" w:rsidTr="009601B9">
        <w:trPr>
          <w:gridAfter w:val="1"/>
          <w:wAfter w:w="9" w:type="dxa"/>
          <w:trHeight w:val="360"/>
          <w:jc w:val="center"/>
        </w:trPr>
        <w:tc>
          <w:tcPr>
            <w:tcW w:w="11509" w:type="dxa"/>
            <w:gridSpan w:val="3"/>
            <w:vAlign w:val="center"/>
          </w:tcPr>
          <w:p w:rsidR="007E598D" w:rsidRPr="00E2226C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E2226C">
              <w:rPr>
                <w:rFonts w:ascii="Arial" w:hAnsi="Arial" w:cs="Arial"/>
                <w:b/>
                <w:sz w:val="24"/>
                <w:szCs w:val="16"/>
              </w:rPr>
              <w:t>SKŁADKA ROCZNA UCZEŃ</w:t>
            </w:r>
          </w:p>
        </w:tc>
        <w:tc>
          <w:tcPr>
            <w:tcW w:w="4500" w:type="dxa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45</w:t>
            </w:r>
            <w:r w:rsidRPr="00D26AA3">
              <w:rPr>
                <w:rFonts w:ascii="Arial" w:hAnsi="Arial" w:cs="Arial"/>
                <w:b/>
                <w:sz w:val="26"/>
                <w:szCs w:val="26"/>
              </w:rPr>
              <w:t xml:space="preserve"> zł</w:t>
            </w:r>
          </w:p>
        </w:tc>
      </w:tr>
      <w:tr w:rsidR="007E598D" w:rsidRPr="00E2226C" w:rsidTr="009601B9">
        <w:trPr>
          <w:gridAfter w:val="1"/>
          <w:wAfter w:w="9" w:type="dxa"/>
          <w:trHeight w:val="255"/>
          <w:jc w:val="center"/>
        </w:trPr>
        <w:tc>
          <w:tcPr>
            <w:tcW w:w="11509" w:type="dxa"/>
            <w:gridSpan w:val="3"/>
            <w:vAlign w:val="center"/>
          </w:tcPr>
          <w:p w:rsidR="007E598D" w:rsidRPr="00E2226C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5711B0">
              <w:rPr>
                <w:rFonts w:ascii="Arial" w:hAnsi="Arial" w:cs="Arial"/>
                <w:b/>
                <w:szCs w:val="16"/>
              </w:rPr>
              <w:t xml:space="preserve">SKŁADKA ROCZNA ZA </w:t>
            </w:r>
            <w:r>
              <w:rPr>
                <w:rFonts w:ascii="Arial" w:hAnsi="Arial" w:cs="Arial"/>
                <w:b/>
                <w:szCs w:val="16"/>
              </w:rPr>
              <w:t>BRATA I/LUB SIOSTRĘ</w:t>
            </w:r>
            <w:r w:rsidRPr="005711B0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7E598D" w:rsidRPr="00D26AA3" w:rsidRDefault="007E598D" w:rsidP="00960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22,50</w:t>
            </w:r>
            <w:r w:rsidRPr="00D26AA3">
              <w:rPr>
                <w:rFonts w:ascii="Arial" w:hAnsi="Arial" w:cs="Arial"/>
                <w:b/>
                <w:sz w:val="26"/>
                <w:szCs w:val="26"/>
              </w:rPr>
              <w:t xml:space="preserve"> zł</w:t>
            </w:r>
          </w:p>
        </w:tc>
      </w:tr>
    </w:tbl>
    <w:tbl>
      <w:tblPr>
        <w:tblpPr w:leftFromText="141" w:rightFromText="141" w:vertAnchor="text" w:horzAnchor="margin" w:tblpXSpec="center" w:tblpY="80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228"/>
        <w:gridCol w:w="7715"/>
        <w:gridCol w:w="4500"/>
        <w:gridCol w:w="9"/>
      </w:tblGrid>
      <w:tr w:rsidR="007E598D" w:rsidRPr="00E2226C" w:rsidTr="001F750A">
        <w:trPr>
          <w:trHeight w:val="248"/>
        </w:trPr>
        <w:tc>
          <w:tcPr>
            <w:tcW w:w="566" w:type="dxa"/>
            <w:shd w:val="clear" w:color="auto" w:fill="00CCFF"/>
            <w:vAlign w:val="bottom"/>
          </w:tcPr>
          <w:p w:rsidR="007E598D" w:rsidRPr="00E2226C" w:rsidRDefault="007E598D" w:rsidP="001F750A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943" w:type="dxa"/>
            <w:gridSpan w:val="2"/>
            <w:shd w:val="clear" w:color="auto" w:fill="00CCFF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6AA3">
              <w:rPr>
                <w:rFonts w:ascii="Arial" w:hAnsi="Arial" w:cs="Arial"/>
                <w:b/>
                <w:sz w:val="28"/>
                <w:szCs w:val="28"/>
              </w:rPr>
              <w:t>Zakres ubezpieczenia – SZKOŁY</w:t>
            </w:r>
          </w:p>
        </w:tc>
        <w:tc>
          <w:tcPr>
            <w:tcW w:w="4509" w:type="dxa"/>
            <w:gridSpan w:val="2"/>
            <w:shd w:val="clear" w:color="auto" w:fill="00CCFF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D26AA3">
              <w:rPr>
                <w:rFonts w:ascii="Arial Narrow" w:hAnsi="Arial Narrow"/>
                <w:b/>
                <w:bCs/>
                <w:sz w:val="28"/>
              </w:rPr>
              <w:t>Suma Ubezpieczenia  / świadczenia</w:t>
            </w:r>
          </w:p>
        </w:tc>
      </w:tr>
      <w:tr w:rsidR="007E598D" w:rsidRPr="00E2226C" w:rsidTr="001F750A">
        <w:trPr>
          <w:gridAfter w:val="1"/>
          <w:wAfter w:w="9" w:type="dxa"/>
          <w:trHeight w:val="261"/>
        </w:trPr>
        <w:tc>
          <w:tcPr>
            <w:tcW w:w="566" w:type="dxa"/>
            <w:shd w:val="clear" w:color="auto" w:fill="CCFFFF"/>
            <w:vAlign w:val="bottom"/>
          </w:tcPr>
          <w:p w:rsidR="007E598D" w:rsidRPr="00E2226C" w:rsidRDefault="007E598D" w:rsidP="001F750A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943" w:type="dxa"/>
            <w:gridSpan w:val="2"/>
            <w:shd w:val="clear" w:color="auto" w:fill="CCFFFF"/>
            <w:vAlign w:val="center"/>
          </w:tcPr>
          <w:p w:rsidR="007E598D" w:rsidRPr="002B0B14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B14">
              <w:rPr>
                <w:rFonts w:ascii="Arial" w:hAnsi="Arial" w:cs="Arial"/>
                <w:b/>
                <w:sz w:val="24"/>
                <w:szCs w:val="24"/>
              </w:rPr>
              <w:t>Rozszerzenie zakresu o wyczynowe uprawianie sportu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721BCA" w:rsidRDefault="007E598D" w:rsidP="001F750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BCA">
              <w:rPr>
                <w:rFonts w:ascii="Arial" w:hAnsi="Arial" w:cs="Arial"/>
                <w:b/>
                <w:sz w:val="24"/>
                <w:szCs w:val="24"/>
              </w:rPr>
              <w:t>W zakresie</w:t>
            </w:r>
          </w:p>
        </w:tc>
      </w:tr>
      <w:tr w:rsidR="007E598D" w:rsidRPr="00E2226C" w:rsidTr="001F750A">
        <w:trPr>
          <w:gridAfter w:val="1"/>
          <w:wAfter w:w="9" w:type="dxa"/>
          <w:trHeight w:val="345"/>
        </w:trPr>
        <w:tc>
          <w:tcPr>
            <w:tcW w:w="566" w:type="dxa"/>
            <w:shd w:val="clear" w:color="auto" w:fill="FFFFFF"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0943" w:type="dxa"/>
            <w:gridSpan w:val="2"/>
            <w:shd w:val="clear" w:color="auto" w:fill="FFFFFF"/>
            <w:vAlign w:val="center"/>
          </w:tcPr>
          <w:p w:rsidR="007E598D" w:rsidRPr="00EA4DC0" w:rsidRDefault="007E598D" w:rsidP="001F75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Świadczenie z tytułu śmierci ubezpieczonego</w:t>
            </w:r>
            <w:r w:rsidRPr="00EA4DC0">
              <w:rPr>
                <w:rFonts w:ascii="Arial" w:hAnsi="Arial" w:cs="Arial"/>
                <w:sz w:val="18"/>
                <w:szCs w:val="18"/>
              </w:rPr>
              <w:t xml:space="preserve"> zaistniałej w wyniku NW na terenie placówki oświatowej wskutek aktów terroru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27 000 zł</w:t>
            </w:r>
          </w:p>
        </w:tc>
      </w:tr>
      <w:tr w:rsidR="007E598D" w:rsidRPr="00E2226C" w:rsidTr="001F750A">
        <w:trPr>
          <w:gridAfter w:val="1"/>
          <w:wAfter w:w="9" w:type="dxa"/>
          <w:trHeight w:val="215"/>
        </w:trPr>
        <w:tc>
          <w:tcPr>
            <w:tcW w:w="566" w:type="dxa"/>
            <w:shd w:val="clear" w:color="auto" w:fill="CCFFFF"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0943" w:type="dxa"/>
            <w:gridSpan w:val="2"/>
            <w:shd w:val="clear" w:color="auto" w:fill="CCFFFF"/>
            <w:vAlign w:val="center"/>
          </w:tcPr>
          <w:p w:rsidR="007E598D" w:rsidRPr="00EA4DC0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 xml:space="preserve">Świadczenie z tytułu śmierci ubezpieczonego </w:t>
            </w:r>
            <w:r w:rsidRPr="00EA4DC0">
              <w:rPr>
                <w:rFonts w:ascii="Arial" w:hAnsi="Arial" w:cs="Arial"/>
                <w:sz w:val="18"/>
                <w:szCs w:val="18"/>
              </w:rPr>
              <w:t>zaistniałej w wyniku NW 100%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18 000 zł</w:t>
            </w:r>
          </w:p>
        </w:tc>
      </w:tr>
      <w:tr w:rsidR="007E598D" w:rsidRPr="00E2226C" w:rsidTr="001F750A">
        <w:trPr>
          <w:gridAfter w:val="1"/>
          <w:wAfter w:w="9" w:type="dxa"/>
          <w:trHeight w:val="363"/>
        </w:trPr>
        <w:tc>
          <w:tcPr>
            <w:tcW w:w="566" w:type="dxa"/>
            <w:shd w:val="clear" w:color="auto" w:fill="FFFFFF"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7E598D" w:rsidRPr="00EA4DC0" w:rsidRDefault="007E598D" w:rsidP="001F75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Świadczenie z tytułu uszczerbku na zdrowiu 1% za 1%</w:t>
            </w:r>
            <w:r w:rsidRPr="00EA4DC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715" w:type="dxa"/>
            <w:shd w:val="clear" w:color="auto" w:fill="FFFFFF"/>
            <w:vAlign w:val="center"/>
          </w:tcPr>
          <w:p w:rsidR="007E598D" w:rsidRPr="00D26AA3" w:rsidRDefault="007E598D" w:rsidP="001F750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 xml:space="preserve">Złamania, zwichnięcia, skręcenia, oparzenia, blizny,.. – Urazy całego ciała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180 zł</w:t>
            </w:r>
          </w:p>
        </w:tc>
      </w:tr>
      <w:tr w:rsidR="007E598D" w:rsidRPr="00E2226C" w:rsidTr="001F750A">
        <w:trPr>
          <w:gridAfter w:val="1"/>
          <w:wAfter w:w="9" w:type="dxa"/>
        </w:trPr>
        <w:tc>
          <w:tcPr>
            <w:tcW w:w="566" w:type="dxa"/>
            <w:shd w:val="clear" w:color="auto" w:fill="CCFFFF"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228" w:type="dxa"/>
            <w:shd w:val="clear" w:color="auto" w:fill="CCFFFF"/>
            <w:vAlign w:val="center"/>
          </w:tcPr>
          <w:p w:rsidR="007E598D" w:rsidRPr="00EA4DC0" w:rsidRDefault="007E598D" w:rsidP="001F75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Świadczenie progresywne</w:t>
            </w:r>
            <w:r w:rsidRPr="00EA4DC0">
              <w:rPr>
                <w:rFonts w:ascii="Arial" w:hAnsi="Arial" w:cs="Arial"/>
                <w:sz w:val="18"/>
                <w:szCs w:val="18"/>
              </w:rPr>
              <w:t xml:space="preserve"> 20 %</w:t>
            </w:r>
          </w:p>
        </w:tc>
        <w:tc>
          <w:tcPr>
            <w:tcW w:w="7715" w:type="dxa"/>
            <w:shd w:val="clear" w:color="auto" w:fill="CCFFFF"/>
            <w:vAlign w:val="center"/>
          </w:tcPr>
          <w:p w:rsidR="007E598D" w:rsidRPr="00D26AA3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Wypłacane w przypadku orzeczenia uszczerbku na zdrowiu będącego następstwem nieszczęśliwego wypadku w przedziale od 61% do 80% oraz 30 %, gdy uszczerbek jest 81% do 100%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3 600 zł/</w:t>
            </w:r>
            <w:r w:rsidRPr="00D26AA3">
              <w:rPr>
                <w:rFonts w:ascii="Arial" w:hAnsi="Arial" w:cs="Arial"/>
                <w:b/>
                <w:sz w:val="26"/>
                <w:szCs w:val="26"/>
              </w:rPr>
              <w:br/>
              <w:t>5 400 zł</w:t>
            </w:r>
          </w:p>
        </w:tc>
      </w:tr>
      <w:tr w:rsidR="007E598D" w:rsidRPr="00E2226C" w:rsidTr="001F750A">
        <w:trPr>
          <w:gridAfter w:val="1"/>
          <w:wAfter w:w="9" w:type="dxa"/>
        </w:trPr>
        <w:tc>
          <w:tcPr>
            <w:tcW w:w="566" w:type="dxa"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228" w:type="dxa"/>
            <w:vAlign w:val="center"/>
          </w:tcPr>
          <w:p w:rsidR="007E598D" w:rsidRPr="00EA4DC0" w:rsidRDefault="007E598D" w:rsidP="001F75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Świadczenie z tytułu pokrycia kosztów pogrzebu</w:t>
            </w:r>
            <w:r w:rsidRPr="00EA4DC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715" w:type="dxa"/>
            <w:vAlign w:val="center"/>
          </w:tcPr>
          <w:p w:rsidR="007E598D" w:rsidRPr="00D26AA3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Wypłacane jednorazowo</w:t>
            </w:r>
          </w:p>
        </w:tc>
        <w:tc>
          <w:tcPr>
            <w:tcW w:w="4500" w:type="dxa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2 000 zł</w:t>
            </w:r>
          </w:p>
        </w:tc>
      </w:tr>
      <w:tr w:rsidR="007E598D" w:rsidRPr="00E2226C" w:rsidTr="001F750A">
        <w:trPr>
          <w:gridAfter w:val="1"/>
          <w:wAfter w:w="9" w:type="dxa"/>
          <w:trHeight w:val="293"/>
        </w:trPr>
        <w:tc>
          <w:tcPr>
            <w:tcW w:w="566" w:type="dxa"/>
            <w:shd w:val="clear" w:color="auto" w:fill="CCFFFF"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0943" w:type="dxa"/>
            <w:gridSpan w:val="2"/>
            <w:shd w:val="clear" w:color="auto" w:fill="CCFFFF"/>
            <w:vAlign w:val="center"/>
          </w:tcPr>
          <w:p w:rsidR="007E598D" w:rsidRPr="00D26AA3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Zwrot udokumentowanych kosztów nabycia środków pomocniczych do wysokości 20% sumy ubezpieczenia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3 600 zł</w:t>
            </w:r>
          </w:p>
        </w:tc>
      </w:tr>
      <w:tr w:rsidR="007E598D" w:rsidRPr="00E2226C" w:rsidTr="001F750A">
        <w:trPr>
          <w:gridAfter w:val="1"/>
          <w:wAfter w:w="9" w:type="dxa"/>
          <w:trHeight w:val="319"/>
        </w:trPr>
        <w:tc>
          <w:tcPr>
            <w:tcW w:w="566" w:type="dxa"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3228" w:type="dxa"/>
            <w:vAlign w:val="center"/>
          </w:tcPr>
          <w:p w:rsidR="007E598D" w:rsidRPr="00EA4DC0" w:rsidRDefault="007E598D" w:rsidP="001F75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Zasiłek z tytułu niezdolności do nauki</w:t>
            </w:r>
            <w:r w:rsidRPr="00EA4DC0">
              <w:rPr>
                <w:rFonts w:ascii="Arial" w:hAnsi="Arial" w:cs="Arial"/>
                <w:sz w:val="18"/>
                <w:szCs w:val="18"/>
              </w:rPr>
              <w:t xml:space="preserve"> w wyniku nieszczęśliwego wypadku </w:t>
            </w:r>
          </w:p>
        </w:tc>
        <w:tc>
          <w:tcPr>
            <w:tcW w:w="7715" w:type="dxa"/>
            <w:vAlign w:val="center"/>
          </w:tcPr>
          <w:p w:rsidR="007E598D" w:rsidRPr="00D26AA3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2 % - Wypłacany jednorazowo, jeżeli okres niezdolności do nauki lub pracy przekroczył 31 dni</w:t>
            </w:r>
          </w:p>
        </w:tc>
        <w:tc>
          <w:tcPr>
            <w:tcW w:w="4500" w:type="dxa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360 zł</w:t>
            </w:r>
          </w:p>
        </w:tc>
      </w:tr>
      <w:tr w:rsidR="007E598D" w:rsidRPr="00E2226C" w:rsidTr="001F750A">
        <w:trPr>
          <w:gridAfter w:val="1"/>
          <w:wAfter w:w="9" w:type="dxa"/>
          <w:trHeight w:val="312"/>
        </w:trPr>
        <w:tc>
          <w:tcPr>
            <w:tcW w:w="566" w:type="dxa"/>
            <w:shd w:val="clear" w:color="auto" w:fill="CCFFFF"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3228" w:type="dxa"/>
            <w:shd w:val="clear" w:color="auto" w:fill="CCFFFF"/>
            <w:vAlign w:val="center"/>
          </w:tcPr>
          <w:p w:rsidR="007E598D" w:rsidRPr="00EA4DC0" w:rsidRDefault="007E598D" w:rsidP="001F75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Świadczenie edukacyjne</w:t>
            </w:r>
            <w:r w:rsidRPr="00EA4DC0">
              <w:rPr>
                <w:rFonts w:ascii="Arial" w:hAnsi="Arial" w:cs="Arial"/>
                <w:sz w:val="18"/>
                <w:szCs w:val="18"/>
              </w:rPr>
              <w:t xml:space="preserve"> z tytułu niezdolności do nauki</w:t>
            </w:r>
          </w:p>
        </w:tc>
        <w:tc>
          <w:tcPr>
            <w:tcW w:w="7715" w:type="dxa"/>
            <w:shd w:val="clear" w:color="auto" w:fill="CCFFFF"/>
            <w:vAlign w:val="center"/>
          </w:tcPr>
          <w:p w:rsidR="007E598D" w:rsidRPr="00D26AA3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100 zł za 7 dni szkolnych, max. za 35 dni szkolnych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100 zł</w:t>
            </w:r>
          </w:p>
        </w:tc>
      </w:tr>
      <w:tr w:rsidR="007E598D" w:rsidRPr="00E2226C" w:rsidTr="001F750A">
        <w:trPr>
          <w:gridAfter w:val="1"/>
          <w:wAfter w:w="9" w:type="dxa"/>
          <w:trHeight w:val="334"/>
        </w:trPr>
        <w:tc>
          <w:tcPr>
            <w:tcW w:w="566" w:type="dxa"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3228" w:type="dxa"/>
            <w:vAlign w:val="center"/>
          </w:tcPr>
          <w:p w:rsidR="007E598D" w:rsidRPr="00EA4DC0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Zadośćuczynienie za doznaną krzywdę</w:t>
            </w:r>
          </w:p>
        </w:tc>
        <w:tc>
          <w:tcPr>
            <w:tcW w:w="7715" w:type="dxa"/>
            <w:vAlign w:val="center"/>
          </w:tcPr>
          <w:p w:rsidR="007E598D" w:rsidRPr="00D26AA3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5% należnego świadczenia z tytułu uszczerbku na zdrowiu wypłacane ubezpieczonemu, który na skutek nieszczęśliwego wypadku doznał uszczerbku na zdrowiu powyżej 50%</w:t>
            </w:r>
          </w:p>
        </w:tc>
        <w:tc>
          <w:tcPr>
            <w:tcW w:w="4500" w:type="dxa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900 zł</w:t>
            </w:r>
          </w:p>
        </w:tc>
      </w:tr>
      <w:tr w:rsidR="007E598D" w:rsidRPr="00E2226C" w:rsidTr="001F750A">
        <w:trPr>
          <w:gridAfter w:val="1"/>
          <w:wAfter w:w="9" w:type="dxa"/>
          <w:trHeight w:val="452"/>
        </w:trPr>
        <w:tc>
          <w:tcPr>
            <w:tcW w:w="566" w:type="dxa"/>
            <w:shd w:val="clear" w:color="auto" w:fill="CCFFFF"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3228" w:type="dxa"/>
            <w:shd w:val="clear" w:color="auto" w:fill="CCFFFF"/>
            <w:vAlign w:val="center"/>
          </w:tcPr>
          <w:p w:rsidR="007E598D" w:rsidRPr="00EA4DC0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Świadczenie z tytułu pogryzienia przez zwierzęta lub ukąszenia przez owady</w:t>
            </w:r>
          </w:p>
        </w:tc>
        <w:tc>
          <w:tcPr>
            <w:tcW w:w="7715" w:type="dxa"/>
            <w:shd w:val="clear" w:color="auto" w:fill="CCFFFF"/>
            <w:vAlign w:val="center"/>
          </w:tcPr>
          <w:p w:rsidR="007E598D" w:rsidRPr="00D26AA3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Jednorazowe świadczenie 200 zł, jeżeli ubezpieczony przebywał w związku z tym zdarzeniem co najmniej 48 godzin w szpitalu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200 zł</w:t>
            </w:r>
          </w:p>
        </w:tc>
      </w:tr>
      <w:tr w:rsidR="007E598D" w:rsidRPr="00E2226C" w:rsidTr="001F750A">
        <w:trPr>
          <w:gridAfter w:val="1"/>
          <w:wAfter w:w="9" w:type="dxa"/>
        </w:trPr>
        <w:tc>
          <w:tcPr>
            <w:tcW w:w="566" w:type="dxa"/>
            <w:vMerge w:val="restart"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E598D" w:rsidRPr="00F23DBF" w:rsidRDefault="007E598D" w:rsidP="001F750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3228" w:type="dxa"/>
            <w:vAlign w:val="center"/>
          </w:tcPr>
          <w:p w:rsidR="007E598D" w:rsidRPr="00EA4DC0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 xml:space="preserve">Zwroty kosztów leczenia poniesionych związku z wypadkiem </w:t>
            </w:r>
          </w:p>
        </w:tc>
        <w:tc>
          <w:tcPr>
            <w:tcW w:w="7715" w:type="dxa"/>
            <w:vAlign w:val="center"/>
          </w:tcPr>
          <w:p w:rsidR="007E598D" w:rsidRPr="00D26AA3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 xml:space="preserve">koszty wizyt lekarskich, zabiegów ambulatoryjnych i operacji, koszty zakupu lekarstw i środków opatrunkowych, koszty transportu z miejsca wypadku do szpitala lub ambulatorium koszty badań diagnostycznych koszty operacji plastycznych koszty odbudowy stomatologicznej zębów – 300 zł za jeden ząb </w:t>
            </w:r>
          </w:p>
        </w:tc>
        <w:tc>
          <w:tcPr>
            <w:tcW w:w="4500" w:type="dxa"/>
            <w:vMerge w:val="restart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5 400 zł</w:t>
            </w:r>
          </w:p>
        </w:tc>
      </w:tr>
      <w:tr w:rsidR="007E598D" w:rsidRPr="00E2226C" w:rsidTr="001F750A">
        <w:trPr>
          <w:gridAfter w:val="1"/>
          <w:wAfter w:w="9" w:type="dxa"/>
        </w:trPr>
        <w:tc>
          <w:tcPr>
            <w:tcW w:w="566" w:type="dxa"/>
            <w:vMerge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7E598D" w:rsidRPr="00EA4DC0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Zwrot kosztów leczenia rehabilitacyjnego/usprawniającego</w:t>
            </w:r>
          </w:p>
        </w:tc>
        <w:tc>
          <w:tcPr>
            <w:tcW w:w="7715" w:type="dxa"/>
            <w:vAlign w:val="center"/>
          </w:tcPr>
          <w:p w:rsidR="007E598D" w:rsidRPr="00D26AA3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do 30% sumy ubezpieczenia NNW</w:t>
            </w:r>
          </w:p>
        </w:tc>
        <w:tc>
          <w:tcPr>
            <w:tcW w:w="4500" w:type="dxa"/>
            <w:vMerge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E598D" w:rsidRPr="00E2226C" w:rsidTr="001F750A">
        <w:trPr>
          <w:gridAfter w:val="1"/>
          <w:wAfter w:w="9" w:type="dxa"/>
        </w:trPr>
        <w:tc>
          <w:tcPr>
            <w:tcW w:w="566" w:type="dxa"/>
            <w:shd w:val="clear" w:color="auto" w:fill="CCFFFF"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12.</w:t>
            </w:r>
          </w:p>
        </w:tc>
        <w:tc>
          <w:tcPr>
            <w:tcW w:w="3228" w:type="dxa"/>
            <w:shd w:val="clear" w:color="auto" w:fill="CCFFFF"/>
            <w:vAlign w:val="center"/>
          </w:tcPr>
          <w:p w:rsidR="007E598D" w:rsidRPr="00EA4DC0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4DC0">
              <w:rPr>
                <w:rFonts w:ascii="Arial" w:hAnsi="Arial" w:cs="Arial"/>
                <w:b/>
                <w:sz w:val="18"/>
                <w:szCs w:val="18"/>
              </w:rPr>
              <w:t>Dzienne świadczenie szpitalne w wyniku wypadku oraz choroby</w:t>
            </w:r>
          </w:p>
        </w:tc>
        <w:tc>
          <w:tcPr>
            <w:tcW w:w="7715" w:type="dxa"/>
            <w:shd w:val="clear" w:color="auto" w:fill="CCFFFF"/>
            <w:vAlign w:val="center"/>
          </w:tcPr>
          <w:p w:rsidR="007E598D" w:rsidRPr="00D26AA3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W wyniku NNW- za jeden dz</w:t>
            </w:r>
            <w:r>
              <w:rPr>
                <w:rFonts w:ascii="Arial" w:hAnsi="Arial" w:cs="Arial"/>
                <w:b/>
                <w:sz w:val="18"/>
                <w:szCs w:val="18"/>
              </w:rPr>
              <w:t>ień (pobyt płatny od. 24 h</w:t>
            </w:r>
            <w:r w:rsidRPr="00D26AA3">
              <w:rPr>
                <w:rFonts w:ascii="Arial" w:hAnsi="Arial" w:cs="Arial"/>
                <w:b/>
                <w:sz w:val="18"/>
                <w:szCs w:val="18"/>
              </w:rPr>
              <w:t>, max 90 dni) W wyniku choroby – za jeden dzień (pierwszy pobyt płatny od 3 dnia kolejny od 1 dnia, max 90 dni)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40 zł</w:t>
            </w:r>
          </w:p>
        </w:tc>
      </w:tr>
      <w:tr w:rsidR="007E598D" w:rsidRPr="00E2226C" w:rsidTr="001F750A">
        <w:trPr>
          <w:gridAfter w:val="1"/>
          <w:wAfter w:w="9" w:type="dxa"/>
        </w:trPr>
        <w:tc>
          <w:tcPr>
            <w:tcW w:w="566" w:type="dxa"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13.</w:t>
            </w:r>
          </w:p>
        </w:tc>
        <w:tc>
          <w:tcPr>
            <w:tcW w:w="3228" w:type="dxa"/>
            <w:vAlign w:val="center"/>
          </w:tcPr>
          <w:p w:rsidR="007E598D" w:rsidRPr="004475C6" w:rsidRDefault="007E598D" w:rsidP="001F75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5C6">
              <w:rPr>
                <w:rFonts w:ascii="Arial" w:hAnsi="Arial" w:cs="Arial"/>
                <w:b/>
                <w:sz w:val="20"/>
                <w:szCs w:val="20"/>
              </w:rPr>
              <w:t>Poważne zachorowanie</w:t>
            </w:r>
            <w:r w:rsidRPr="004475C6">
              <w:rPr>
                <w:rFonts w:ascii="Arial" w:hAnsi="Arial" w:cs="Arial"/>
                <w:sz w:val="20"/>
                <w:szCs w:val="20"/>
              </w:rPr>
              <w:t xml:space="preserve"> ( 12 jednostek chorobowych ) lub </w:t>
            </w:r>
            <w:r w:rsidRPr="004475C6">
              <w:rPr>
                <w:rFonts w:ascii="Arial" w:hAnsi="Arial" w:cs="Arial"/>
                <w:b/>
                <w:sz w:val="20"/>
                <w:szCs w:val="20"/>
              </w:rPr>
              <w:t>operacja chirurgiczna</w:t>
            </w:r>
            <w:r w:rsidRPr="004475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15" w:type="dxa"/>
            <w:vAlign w:val="center"/>
          </w:tcPr>
          <w:p w:rsidR="007E598D" w:rsidRPr="00D26AA3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a) choroba nowotworowa złośliwa; b) niewydolność nerek; c) porażenie kończyn; d) przeszczep organu; e) utrata wzroku; f) utrata słuchu; g) cukrzyca typu 1; h) przewlekłe wirusowe zapalenie wątroby typu B lub C; i) borelioza lub odkleszczowe zapalenie opon mózgowych;</w:t>
            </w:r>
          </w:p>
        </w:tc>
        <w:tc>
          <w:tcPr>
            <w:tcW w:w="4500" w:type="dxa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1 000 zł</w:t>
            </w:r>
          </w:p>
        </w:tc>
      </w:tr>
      <w:tr w:rsidR="007E598D" w:rsidRPr="00E2226C" w:rsidTr="001F750A">
        <w:trPr>
          <w:gridAfter w:val="1"/>
          <w:wAfter w:w="9" w:type="dxa"/>
          <w:trHeight w:val="531"/>
        </w:trPr>
        <w:tc>
          <w:tcPr>
            <w:tcW w:w="566" w:type="dxa"/>
            <w:shd w:val="clear" w:color="auto" w:fill="CCFFFF"/>
            <w:vAlign w:val="center"/>
          </w:tcPr>
          <w:p w:rsidR="007E598D" w:rsidRPr="00F23DBF" w:rsidRDefault="007E598D" w:rsidP="001F750A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23DBF">
              <w:rPr>
                <w:rFonts w:ascii="Arial" w:hAnsi="Arial" w:cs="Arial"/>
                <w:b/>
                <w:i/>
                <w:sz w:val="20"/>
                <w:szCs w:val="20"/>
              </w:rPr>
              <w:t>14.</w:t>
            </w:r>
          </w:p>
        </w:tc>
        <w:tc>
          <w:tcPr>
            <w:tcW w:w="3228" w:type="dxa"/>
            <w:shd w:val="clear" w:color="auto" w:fill="CCFFFF"/>
            <w:vAlign w:val="center"/>
          </w:tcPr>
          <w:p w:rsidR="007E598D" w:rsidRPr="004475C6" w:rsidRDefault="007E598D" w:rsidP="001F750A">
            <w:pPr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75C6">
              <w:rPr>
                <w:rFonts w:ascii="Arial" w:hAnsi="Arial" w:cs="Arial"/>
                <w:b/>
                <w:sz w:val="20"/>
                <w:szCs w:val="20"/>
              </w:rPr>
              <w:t>Zadośćuczynienie za ból doznany wskutek NW</w:t>
            </w:r>
          </w:p>
        </w:tc>
        <w:tc>
          <w:tcPr>
            <w:tcW w:w="7715" w:type="dxa"/>
            <w:shd w:val="clear" w:color="auto" w:fill="CCFFFF"/>
            <w:vAlign w:val="center"/>
          </w:tcPr>
          <w:p w:rsidR="007E598D" w:rsidRPr="00D26AA3" w:rsidRDefault="007E598D" w:rsidP="001F75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6AA3">
              <w:rPr>
                <w:rFonts w:ascii="Arial" w:hAnsi="Arial" w:cs="Arial"/>
                <w:b/>
                <w:sz w:val="18"/>
                <w:szCs w:val="18"/>
              </w:rPr>
              <w:t>Świadczenie z tytułu wypadku NW jest wypłacane Ubezpieczonemu pod warunkiem, że Ubezpieczony wskutek nieszczęśliwego wypadku wymagał hospitalizacji i jego pobyt w szpitalu trwał co najmniej 24 godzin</w:t>
            </w:r>
          </w:p>
        </w:tc>
        <w:tc>
          <w:tcPr>
            <w:tcW w:w="4500" w:type="dxa"/>
            <w:shd w:val="clear" w:color="auto" w:fill="CCFFFF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100 zł</w:t>
            </w:r>
          </w:p>
        </w:tc>
      </w:tr>
      <w:tr w:rsidR="007E598D" w:rsidRPr="00E2226C" w:rsidTr="001F750A">
        <w:trPr>
          <w:gridAfter w:val="1"/>
          <w:wAfter w:w="9" w:type="dxa"/>
          <w:trHeight w:val="236"/>
        </w:trPr>
        <w:tc>
          <w:tcPr>
            <w:tcW w:w="11509" w:type="dxa"/>
            <w:gridSpan w:val="3"/>
            <w:vAlign w:val="center"/>
          </w:tcPr>
          <w:p w:rsidR="007E598D" w:rsidRPr="00E2226C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E2226C">
              <w:rPr>
                <w:rFonts w:ascii="Arial" w:hAnsi="Arial" w:cs="Arial"/>
                <w:b/>
                <w:sz w:val="24"/>
                <w:szCs w:val="16"/>
              </w:rPr>
              <w:t>SKŁADKA ROCZNA UCZEŃ</w:t>
            </w:r>
          </w:p>
        </w:tc>
        <w:tc>
          <w:tcPr>
            <w:tcW w:w="4500" w:type="dxa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53 zł</w:t>
            </w:r>
          </w:p>
        </w:tc>
      </w:tr>
      <w:tr w:rsidR="007E598D" w:rsidRPr="00E2226C" w:rsidTr="001F750A">
        <w:trPr>
          <w:gridAfter w:val="1"/>
          <w:wAfter w:w="9" w:type="dxa"/>
          <w:trHeight w:val="255"/>
        </w:trPr>
        <w:tc>
          <w:tcPr>
            <w:tcW w:w="11509" w:type="dxa"/>
            <w:gridSpan w:val="3"/>
            <w:vAlign w:val="center"/>
          </w:tcPr>
          <w:p w:rsidR="007E598D" w:rsidRPr="00E2226C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5711B0">
              <w:rPr>
                <w:rFonts w:ascii="Arial" w:hAnsi="Arial" w:cs="Arial"/>
                <w:b/>
                <w:szCs w:val="16"/>
              </w:rPr>
              <w:t xml:space="preserve">SKŁADKA ROCZNA ZA </w:t>
            </w:r>
            <w:r>
              <w:rPr>
                <w:rFonts w:ascii="Arial" w:hAnsi="Arial" w:cs="Arial"/>
                <w:b/>
                <w:szCs w:val="16"/>
              </w:rPr>
              <w:t>BRATA I/LUB SIOSTRĘ</w:t>
            </w:r>
            <w:r w:rsidRPr="005711B0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7E598D" w:rsidRPr="00D26AA3" w:rsidRDefault="007E598D" w:rsidP="001F7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6AA3">
              <w:rPr>
                <w:rFonts w:ascii="Arial" w:hAnsi="Arial" w:cs="Arial"/>
                <w:b/>
                <w:sz w:val="26"/>
                <w:szCs w:val="26"/>
              </w:rPr>
              <w:t>26,50 zł</w:t>
            </w:r>
          </w:p>
        </w:tc>
      </w:tr>
    </w:tbl>
    <w:p w:rsidR="007E598D" w:rsidRPr="0063540F" w:rsidRDefault="007E598D" w:rsidP="0063540F">
      <w:pPr>
        <w:spacing w:line="240" w:lineRule="auto"/>
        <w:jc w:val="both"/>
        <w:rPr>
          <w:rFonts w:ascii="Arial" w:hAnsi="Arial" w:cs="Arial"/>
          <w:b/>
          <w:sz w:val="28"/>
          <w:szCs w:val="16"/>
        </w:rPr>
      </w:pPr>
      <w:r w:rsidRPr="0063540F">
        <w:rPr>
          <w:rFonts w:ascii="Arial" w:hAnsi="Arial" w:cs="Arial"/>
          <w:b/>
          <w:sz w:val="28"/>
          <w:szCs w:val="16"/>
        </w:rPr>
        <w:t xml:space="preserve">Postępowanie w przypadku zgłoszenia szkody NNW „Oświata” </w:t>
      </w:r>
    </w:p>
    <w:p w:rsidR="007E598D" w:rsidRPr="00393BFD" w:rsidRDefault="007E598D" w:rsidP="0063540F">
      <w:pPr>
        <w:spacing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5.55pt;margin-top:2.05pt;width:14.25pt;height:7.15pt;z-index:251656704"/>
        </w:pict>
      </w:r>
      <w:r w:rsidRPr="00393BFD">
        <w:rPr>
          <w:rFonts w:ascii="Arial" w:hAnsi="Arial" w:cs="Arial"/>
          <w:b/>
        </w:rPr>
        <w:t xml:space="preserve">       internetowo:  http://www.wiener.pl/pl-zgloszenie-szkody  </w:t>
      </w:r>
    </w:p>
    <w:p w:rsidR="007E598D" w:rsidRDefault="007E598D" w:rsidP="0063540F">
      <w:pPr>
        <w:spacing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w:pict>
          <v:shape id="_x0000_s1029" type="#_x0000_t13" style="position:absolute;left:0;text-align:left;margin-left:2.55pt;margin-top:4.45pt;width:14.25pt;height:7.15pt;z-index:251658752"/>
        </w:pict>
      </w:r>
      <w:r w:rsidRPr="00393BFD">
        <w:rPr>
          <w:rFonts w:ascii="Arial" w:hAnsi="Arial" w:cs="Arial"/>
          <w:b/>
        </w:rPr>
        <w:t xml:space="preserve">       Infolinia:  22 469 69 69 (w dni powszednie w godzinach 8.00 – 16.00) </w:t>
      </w:r>
    </w:p>
    <w:p w:rsidR="007E598D" w:rsidRPr="00393BFD" w:rsidRDefault="007E598D" w:rsidP="0063540F">
      <w:pPr>
        <w:spacing w:line="240" w:lineRule="auto"/>
        <w:jc w:val="both"/>
        <w:rPr>
          <w:rFonts w:ascii="Arial" w:hAnsi="Arial" w:cs="Arial"/>
          <w:b/>
        </w:rPr>
      </w:pPr>
    </w:p>
    <w:p w:rsidR="007E598D" w:rsidRPr="001373E5" w:rsidRDefault="007E598D" w:rsidP="0063540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373E5">
        <w:rPr>
          <w:rFonts w:ascii="Arial" w:hAnsi="Arial" w:cs="Arial"/>
          <w:b/>
          <w:sz w:val="28"/>
          <w:szCs w:val="28"/>
        </w:rPr>
        <w:t xml:space="preserve">NIEZBĘDNE INFORMACJE PRZY ZGŁASZANIU SZKODY:  </w:t>
      </w:r>
    </w:p>
    <w:p w:rsidR="007E598D" w:rsidRPr="00393BFD" w:rsidRDefault="007E598D" w:rsidP="00760A7B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 w:rsidRPr="00393BFD">
        <w:rPr>
          <w:rFonts w:ascii="Arial" w:hAnsi="Arial" w:cs="Arial"/>
          <w:b/>
        </w:rPr>
        <w:t xml:space="preserve">Seria i numer polisy, z której będzie zgłaszana szkoda albo szczegółowe dane placówki oświatowej; </w:t>
      </w:r>
    </w:p>
    <w:p w:rsidR="007E598D" w:rsidRPr="00393BFD" w:rsidRDefault="007E598D" w:rsidP="00760A7B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 w:rsidRPr="00393BFD">
        <w:rPr>
          <w:rFonts w:ascii="Arial" w:hAnsi="Arial" w:cs="Arial"/>
          <w:b/>
        </w:rPr>
        <w:t xml:space="preserve">Data, godzina i miejsce wypadku; </w:t>
      </w:r>
    </w:p>
    <w:p w:rsidR="007E598D" w:rsidRPr="00393BFD" w:rsidRDefault="007E598D" w:rsidP="00760A7B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 w:rsidRPr="00393BFD">
        <w:rPr>
          <w:rFonts w:ascii="Arial" w:hAnsi="Arial" w:cs="Arial"/>
          <w:b/>
        </w:rPr>
        <w:t xml:space="preserve">Dane osobowe Poszkodowanego; </w:t>
      </w:r>
    </w:p>
    <w:p w:rsidR="007E598D" w:rsidRPr="00393BFD" w:rsidRDefault="007E598D" w:rsidP="00760A7B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 w:rsidRPr="00393BFD">
        <w:rPr>
          <w:rFonts w:ascii="Arial" w:hAnsi="Arial" w:cs="Arial"/>
          <w:b/>
        </w:rPr>
        <w:t xml:space="preserve">Dane osobowe opiekuna prawnego; </w:t>
      </w:r>
    </w:p>
    <w:p w:rsidR="007E598D" w:rsidRPr="00393BFD" w:rsidRDefault="007E598D" w:rsidP="00760A7B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 w:rsidRPr="00393BFD">
        <w:rPr>
          <w:rFonts w:ascii="Arial" w:hAnsi="Arial" w:cs="Arial"/>
          <w:b/>
        </w:rPr>
        <w:t xml:space="preserve">Dane teleadresowe opiekuna prawnego; </w:t>
      </w:r>
    </w:p>
    <w:p w:rsidR="007E598D" w:rsidRPr="00393BFD" w:rsidRDefault="007E598D" w:rsidP="00760A7B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 w:rsidRPr="00393BFD">
        <w:rPr>
          <w:rFonts w:ascii="Arial" w:hAnsi="Arial" w:cs="Arial"/>
          <w:b/>
        </w:rPr>
        <w:t xml:space="preserve">Okoliczności zaistnienia wypadku; </w:t>
      </w:r>
    </w:p>
    <w:p w:rsidR="007E598D" w:rsidRPr="00393BFD" w:rsidRDefault="007E598D" w:rsidP="00760A7B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 w:rsidRPr="00393BFD">
        <w:rPr>
          <w:rFonts w:ascii="Arial" w:hAnsi="Arial" w:cs="Arial"/>
          <w:b/>
        </w:rPr>
        <w:t xml:space="preserve">Dane jednostki policji i innych służb, interweniujących na miejscu zdarzenia; </w:t>
      </w:r>
    </w:p>
    <w:p w:rsidR="007E598D" w:rsidRPr="00393BFD" w:rsidRDefault="007E598D" w:rsidP="00760A7B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 w:rsidRPr="00393BFD">
        <w:rPr>
          <w:rFonts w:ascii="Arial" w:hAnsi="Arial" w:cs="Arial"/>
          <w:b/>
        </w:rPr>
        <w:t xml:space="preserve">Dane kontaktowe do ewentualnych świadków zdarzenia; </w:t>
      </w:r>
    </w:p>
    <w:p w:rsidR="007E598D" w:rsidRPr="00393BFD" w:rsidRDefault="007E598D" w:rsidP="0014012E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 w:rsidRPr="00393BFD">
        <w:rPr>
          <w:rFonts w:ascii="Arial" w:hAnsi="Arial" w:cs="Arial"/>
          <w:b/>
        </w:rPr>
        <w:t xml:space="preserve">Rodzaj doznanych obrażeń ciała.  </w:t>
      </w:r>
    </w:p>
    <w:p w:rsidR="007E598D" w:rsidRPr="00FC5E41" w:rsidRDefault="007E598D" w:rsidP="00FC5E41">
      <w:pPr>
        <w:spacing w:after="120" w:line="240" w:lineRule="auto"/>
        <w:ind w:left="714"/>
        <w:jc w:val="both"/>
        <w:rPr>
          <w:rFonts w:ascii="Arial" w:hAnsi="Arial" w:cs="Arial"/>
          <w:sz w:val="16"/>
          <w:szCs w:val="16"/>
        </w:rPr>
      </w:pPr>
    </w:p>
    <w:p w:rsidR="007E598D" w:rsidRPr="00C549FB" w:rsidRDefault="007E598D" w:rsidP="00D72DC9">
      <w:pPr>
        <w:pBdr>
          <w:bottom w:val="single" w:sz="12" w:space="0" w:color="auto"/>
        </w:pBdr>
        <w:jc w:val="center"/>
        <w:rPr>
          <w:rFonts w:ascii="Arial" w:hAnsi="Arial" w:cs="Arial"/>
          <w:b/>
          <w:i/>
          <w:color w:val="000080"/>
          <w:sz w:val="32"/>
          <w:szCs w:val="32"/>
        </w:rPr>
      </w:pPr>
      <w:bookmarkStart w:id="0" w:name="_GoBack"/>
      <w:bookmarkEnd w:id="0"/>
      <w:r w:rsidRPr="00C549FB">
        <w:rPr>
          <w:rFonts w:ascii="Arial" w:hAnsi="Arial" w:cs="Arial"/>
          <w:b/>
          <w:i/>
          <w:color w:val="000080"/>
          <w:sz w:val="32"/>
          <w:szCs w:val="32"/>
        </w:rPr>
        <w:t>Jeśli Potrzebujesz Ubezpieczenia indywidualnego ubezpieczenia NNW, ubezpieczenia samochodu, mieszkania i nie tylko ?</w:t>
      </w:r>
    </w:p>
    <w:p w:rsidR="007E598D" w:rsidRPr="00C549FB" w:rsidRDefault="007E598D" w:rsidP="00393BFD">
      <w:pPr>
        <w:pBdr>
          <w:bottom w:val="single" w:sz="12" w:space="0" w:color="auto"/>
        </w:pBdr>
        <w:ind w:firstLine="709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C549FB">
        <w:rPr>
          <w:rFonts w:ascii="Arial" w:hAnsi="Arial" w:cs="Arial"/>
          <w:b/>
          <w:color w:val="000080"/>
          <w:sz w:val="28"/>
          <w:szCs w:val="28"/>
        </w:rPr>
        <w:t xml:space="preserve">Służymy Pomocą </w:t>
      </w:r>
      <w:r w:rsidRPr="00C549FB">
        <w:rPr>
          <w:rFonts w:ascii="Arial" w:hAnsi="Arial" w:cs="Arial"/>
          <w:b/>
          <w:color w:val="000080"/>
          <w:sz w:val="28"/>
          <w:szCs w:val="28"/>
        </w:rPr>
        <w:sym w:font="Wingdings" w:char="F04A"/>
      </w:r>
    </w:p>
    <w:p w:rsidR="007E598D" w:rsidRPr="00C549FB" w:rsidRDefault="007E598D" w:rsidP="00393BFD">
      <w:pPr>
        <w:pBdr>
          <w:bottom w:val="single" w:sz="12" w:space="0" w:color="auto"/>
        </w:pBdr>
        <w:ind w:firstLine="709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C549FB">
        <w:rPr>
          <w:rFonts w:ascii="Arial Narrow" w:eastAsia="SimSun" w:hAnsi="Arial Narrow" w:cs="Arial"/>
          <w:b/>
          <w:color w:val="000080"/>
          <w:kern w:val="1"/>
          <w:sz w:val="28"/>
          <w:szCs w:val="28"/>
          <w:lang w:eastAsia="hi-IN" w:bidi="hi-IN"/>
        </w:rPr>
        <w:t>„Centrum Pośrednictwa Ubezpieczeniowo-Finansowego”</w:t>
      </w:r>
    </w:p>
    <w:p w:rsidR="007E598D" w:rsidRPr="00C549FB" w:rsidRDefault="007E598D" w:rsidP="00393BFD">
      <w:pPr>
        <w:pBdr>
          <w:bottom w:val="single" w:sz="12" w:space="0" w:color="auto"/>
        </w:pBd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C549FB">
        <w:rPr>
          <w:rFonts w:ascii="Arial" w:hAnsi="Arial" w:cs="Arial"/>
          <w:b/>
          <w:color w:val="000080"/>
          <w:sz w:val="28"/>
          <w:szCs w:val="28"/>
        </w:rPr>
        <w:t>Grzegorz Piotrowicz</w:t>
      </w:r>
    </w:p>
    <w:p w:rsidR="007E598D" w:rsidRPr="00C549FB" w:rsidRDefault="007E598D" w:rsidP="00393BFD">
      <w:pPr>
        <w:pBdr>
          <w:bottom w:val="single" w:sz="12" w:space="0" w:color="auto"/>
        </w:pBd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C549FB">
        <w:rPr>
          <w:rFonts w:ascii="Arial" w:hAnsi="Arial" w:cs="Arial"/>
          <w:b/>
          <w:color w:val="000080"/>
          <w:sz w:val="20"/>
          <w:szCs w:val="20"/>
        </w:rPr>
        <w:t>Doradca ds. Ubezpieczeń</w:t>
      </w:r>
    </w:p>
    <w:p w:rsidR="007E598D" w:rsidRPr="00A51BCC" w:rsidRDefault="007E598D" w:rsidP="00393BFD">
      <w:pPr>
        <w:pBdr>
          <w:bottom w:val="single" w:sz="12" w:space="0" w:color="auto"/>
        </w:pBdr>
        <w:jc w:val="center"/>
        <w:rPr>
          <w:rFonts w:ascii="Arial Narrow" w:hAnsi="Arial Narrow" w:cs="Arial"/>
          <w:b/>
          <w:color w:val="000080"/>
          <w:sz w:val="28"/>
          <w:szCs w:val="28"/>
        </w:rPr>
      </w:pPr>
      <w:r w:rsidRPr="00A51BCC">
        <w:rPr>
          <w:rFonts w:ascii="Arial" w:hAnsi="Arial" w:cs="Arial"/>
          <w:b/>
          <w:color w:val="000080"/>
          <w:sz w:val="28"/>
          <w:szCs w:val="28"/>
        </w:rPr>
        <w:t xml:space="preserve"> tel.: 534 549 121  </w:t>
      </w:r>
      <w:r w:rsidRPr="00A51BCC">
        <w:rPr>
          <w:rFonts w:ascii="Arial Narrow" w:eastAsia="SimSun" w:hAnsi="Arial Narrow" w:cs="Arial"/>
          <w:b/>
          <w:color w:val="000080"/>
          <w:kern w:val="1"/>
          <w:sz w:val="28"/>
          <w:szCs w:val="28"/>
          <w:lang w:eastAsia="hi-IN" w:bidi="hi-IN"/>
        </w:rPr>
        <w:t xml:space="preserve">e-mail: </w:t>
      </w:r>
      <w:r w:rsidRPr="00A51BCC">
        <w:rPr>
          <w:rFonts w:ascii="Arial Narrow" w:hAnsi="Arial Narrow" w:cs="Arial"/>
          <w:b/>
          <w:color w:val="000080"/>
          <w:sz w:val="28"/>
          <w:szCs w:val="28"/>
        </w:rPr>
        <w:t>g.piotrowicz@cpuf.eu</w:t>
      </w:r>
    </w:p>
    <w:sectPr w:rsidR="007E598D" w:rsidRPr="00A51BCC" w:rsidSect="004475C6">
      <w:headerReference w:type="default" r:id="rId7"/>
      <w:headerReference w:type="first" r:id="rId8"/>
      <w:pgSz w:w="16838" w:h="11906" w:orient="landscape" w:code="9"/>
      <w:pgMar w:top="709" w:right="818" w:bottom="709" w:left="1134" w:header="2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8D" w:rsidRDefault="007E598D" w:rsidP="003F7B47">
      <w:pPr>
        <w:spacing w:after="0" w:line="240" w:lineRule="auto"/>
      </w:pPr>
      <w:r>
        <w:separator/>
      </w:r>
    </w:p>
  </w:endnote>
  <w:endnote w:type="continuationSeparator" w:id="0">
    <w:p w:rsidR="007E598D" w:rsidRDefault="007E598D" w:rsidP="003F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8D" w:rsidRDefault="007E598D" w:rsidP="003F7B47">
      <w:pPr>
        <w:spacing w:after="0" w:line="240" w:lineRule="auto"/>
      </w:pPr>
      <w:r>
        <w:separator/>
      </w:r>
    </w:p>
  </w:footnote>
  <w:footnote w:type="continuationSeparator" w:id="0">
    <w:p w:rsidR="007E598D" w:rsidRDefault="007E598D" w:rsidP="003F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8D" w:rsidRDefault="007E598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2.25pt;height:45pt;mso-position-horizontal-relative:char;mso-position-vertical-relative:lin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8D" w:rsidRPr="00B06FBD" w:rsidRDefault="007E598D" w:rsidP="004E7E28">
    <w:pPr>
      <w:tabs>
        <w:tab w:val="right" w:pos="9864"/>
      </w:tabs>
      <w:spacing w:before="120" w:after="100" w:afterAutospacing="1" w:line="240" w:lineRule="auto"/>
      <w:rPr>
        <w:rFonts w:ascii="Times New Roman" w:hAnsi="Times New Roman"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alt="logo_papier_firmowy_40mm_pole_60mm_sciete_jouuuu" style="position:absolute;margin-left:351.2pt;margin-top:-91.75pt;width:169.8pt;height:65.2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rFonts w:ascii="Arial" w:hAnsi="Arial" w:cs="Arial"/>
        <w:sz w:val="20"/>
        <w:szCs w:val="20"/>
        <w:lang w:eastAsia="pl-PL"/>
      </w:rPr>
      <w:br/>
    </w:r>
    <w:r w:rsidRPr="00724F22">
      <w:rPr>
        <w:rFonts w:ascii="Arial" w:hAnsi="Arial" w:cs="Arial"/>
        <w:sz w:val="20"/>
        <w:szCs w:val="20"/>
        <w:lang w:eastAsia="pl-PL"/>
      </w:rPr>
      <w:t xml:space="preserve">GOTHAER TOWARZYSTWO UBEZPIECZEŃ S.A. </w:t>
    </w:r>
    <w:r>
      <w:rPr>
        <w:rFonts w:ascii="Times New Roman" w:hAnsi="Times New Roman"/>
        <w:sz w:val="24"/>
        <w:szCs w:val="24"/>
        <w:lang w:eastAsia="pl-PL"/>
      </w:rPr>
      <w:br/>
    </w:r>
    <w:r>
      <w:rPr>
        <w:rFonts w:ascii="Arial" w:hAnsi="Arial" w:cs="Arial"/>
        <w:sz w:val="20"/>
        <w:szCs w:val="20"/>
        <w:lang w:eastAsia="pl-PL"/>
      </w:rPr>
      <w:t>ul</w:t>
    </w:r>
    <w:r w:rsidRPr="00724F22">
      <w:rPr>
        <w:rFonts w:ascii="Arial" w:hAnsi="Arial" w:cs="Arial"/>
        <w:sz w:val="20"/>
        <w:szCs w:val="20"/>
        <w:lang w:eastAsia="pl-PL"/>
      </w:rPr>
      <w:t>. Wołoska 22A, 02-675 Warszawa</w:t>
    </w:r>
    <w:r w:rsidRPr="00B06FBD">
      <w:rPr>
        <w:rFonts w:ascii="Times New Roman" w:hAnsi="Times New Roman"/>
        <w:sz w:val="24"/>
        <w:szCs w:val="24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18A"/>
    <w:multiLevelType w:val="hybridMultilevel"/>
    <w:tmpl w:val="C39A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7EB0"/>
    <w:multiLevelType w:val="multilevel"/>
    <w:tmpl w:val="025CF6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A29DF"/>
    <w:multiLevelType w:val="hybridMultilevel"/>
    <w:tmpl w:val="F738AE68"/>
    <w:lvl w:ilvl="0" w:tplc="681C86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C2AF0"/>
    <w:multiLevelType w:val="hybridMultilevel"/>
    <w:tmpl w:val="D5D6F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708E"/>
    <w:multiLevelType w:val="hybridMultilevel"/>
    <w:tmpl w:val="990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A0B9A"/>
    <w:multiLevelType w:val="hybridMultilevel"/>
    <w:tmpl w:val="76BA4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455BD"/>
    <w:multiLevelType w:val="hybridMultilevel"/>
    <w:tmpl w:val="0498A2EE"/>
    <w:lvl w:ilvl="0" w:tplc="E69A59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A6827"/>
    <w:multiLevelType w:val="hybridMultilevel"/>
    <w:tmpl w:val="B5AA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151F7"/>
    <w:multiLevelType w:val="multilevel"/>
    <w:tmpl w:val="CD40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F08D8"/>
    <w:multiLevelType w:val="hybridMultilevel"/>
    <w:tmpl w:val="E2C43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D408A"/>
    <w:multiLevelType w:val="multilevel"/>
    <w:tmpl w:val="798420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A47CF"/>
    <w:multiLevelType w:val="hybridMultilevel"/>
    <w:tmpl w:val="025CF6A6"/>
    <w:lvl w:ilvl="0" w:tplc="DF541D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0F5AFE"/>
    <w:multiLevelType w:val="hybridMultilevel"/>
    <w:tmpl w:val="FEAE1A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B252D"/>
    <w:multiLevelType w:val="hybridMultilevel"/>
    <w:tmpl w:val="F4D43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72C37"/>
    <w:multiLevelType w:val="hybridMultilevel"/>
    <w:tmpl w:val="8FDC769C"/>
    <w:lvl w:ilvl="0" w:tplc="9CB8A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3553E"/>
    <w:multiLevelType w:val="hybridMultilevel"/>
    <w:tmpl w:val="F550B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93EDA"/>
    <w:multiLevelType w:val="hybridMultilevel"/>
    <w:tmpl w:val="E0F0E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A7582"/>
    <w:multiLevelType w:val="multilevel"/>
    <w:tmpl w:val="A8A4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8B0E54"/>
    <w:multiLevelType w:val="hybridMultilevel"/>
    <w:tmpl w:val="AC549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43611"/>
    <w:multiLevelType w:val="hybridMultilevel"/>
    <w:tmpl w:val="E14E2602"/>
    <w:lvl w:ilvl="0" w:tplc="3D009FF0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B3C90"/>
    <w:multiLevelType w:val="hybridMultilevel"/>
    <w:tmpl w:val="302A33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54C5224"/>
    <w:multiLevelType w:val="multilevel"/>
    <w:tmpl w:val="CD40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DE42FD"/>
    <w:multiLevelType w:val="hybridMultilevel"/>
    <w:tmpl w:val="3AB45A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79113B"/>
    <w:multiLevelType w:val="hybridMultilevel"/>
    <w:tmpl w:val="6E6E0772"/>
    <w:lvl w:ilvl="0" w:tplc="3D009FF0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C4698"/>
    <w:multiLevelType w:val="multilevel"/>
    <w:tmpl w:val="F79C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680978"/>
    <w:multiLevelType w:val="hybridMultilevel"/>
    <w:tmpl w:val="5BF8D16A"/>
    <w:lvl w:ilvl="0" w:tplc="3D009FF0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4"/>
  </w:num>
  <w:num w:numId="7">
    <w:abstractNumId w:val="15"/>
  </w:num>
  <w:num w:numId="8">
    <w:abstractNumId w:val="14"/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  <w:num w:numId="15">
    <w:abstractNumId w:val="22"/>
  </w:num>
  <w:num w:numId="16">
    <w:abstractNumId w:val="8"/>
  </w:num>
  <w:num w:numId="17">
    <w:abstractNumId w:val="10"/>
  </w:num>
  <w:num w:numId="18">
    <w:abstractNumId w:val="0"/>
  </w:num>
  <w:num w:numId="19">
    <w:abstractNumId w:val="25"/>
  </w:num>
  <w:num w:numId="20">
    <w:abstractNumId w:val="18"/>
  </w:num>
  <w:num w:numId="21">
    <w:abstractNumId w:val="23"/>
  </w:num>
  <w:num w:numId="22">
    <w:abstractNumId w:val="19"/>
  </w:num>
  <w:num w:numId="23">
    <w:abstractNumId w:val="3"/>
  </w:num>
  <w:num w:numId="24">
    <w:abstractNumId w:val="13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F2C"/>
    <w:rsid w:val="00002B6B"/>
    <w:rsid w:val="00010775"/>
    <w:rsid w:val="00010CB0"/>
    <w:rsid w:val="000459F6"/>
    <w:rsid w:val="00053185"/>
    <w:rsid w:val="000578BE"/>
    <w:rsid w:val="000664FE"/>
    <w:rsid w:val="000737F3"/>
    <w:rsid w:val="00080F62"/>
    <w:rsid w:val="000834B5"/>
    <w:rsid w:val="000858A1"/>
    <w:rsid w:val="00091DF4"/>
    <w:rsid w:val="00096A92"/>
    <w:rsid w:val="000A11CF"/>
    <w:rsid w:val="000B6D66"/>
    <w:rsid w:val="000C1DB4"/>
    <w:rsid w:val="000C3F55"/>
    <w:rsid w:val="000C5152"/>
    <w:rsid w:val="000D45B0"/>
    <w:rsid w:val="000D59F0"/>
    <w:rsid w:val="000E4302"/>
    <w:rsid w:val="000F3080"/>
    <w:rsid w:val="000F4F06"/>
    <w:rsid w:val="0010203F"/>
    <w:rsid w:val="001030F0"/>
    <w:rsid w:val="00111AB8"/>
    <w:rsid w:val="00115D79"/>
    <w:rsid w:val="00120D4F"/>
    <w:rsid w:val="00125BFF"/>
    <w:rsid w:val="00125C96"/>
    <w:rsid w:val="001269CB"/>
    <w:rsid w:val="001373E5"/>
    <w:rsid w:val="0014012E"/>
    <w:rsid w:val="00141E5F"/>
    <w:rsid w:val="00151FB8"/>
    <w:rsid w:val="001565AC"/>
    <w:rsid w:val="00157C31"/>
    <w:rsid w:val="00161938"/>
    <w:rsid w:val="00164351"/>
    <w:rsid w:val="001647BE"/>
    <w:rsid w:val="00173384"/>
    <w:rsid w:val="0017450F"/>
    <w:rsid w:val="00175D8F"/>
    <w:rsid w:val="0017706A"/>
    <w:rsid w:val="00177D45"/>
    <w:rsid w:val="001873FF"/>
    <w:rsid w:val="001877B7"/>
    <w:rsid w:val="00191542"/>
    <w:rsid w:val="001921A8"/>
    <w:rsid w:val="00194AAB"/>
    <w:rsid w:val="001B0A91"/>
    <w:rsid w:val="001B2F7D"/>
    <w:rsid w:val="001C412B"/>
    <w:rsid w:val="001D1BE1"/>
    <w:rsid w:val="001D54FA"/>
    <w:rsid w:val="001E1982"/>
    <w:rsid w:val="001E3CD5"/>
    <w:rsid w:val="001F49DC"/>
    <w:rsid w:val="001F4BC0"/>
    <w:rsid w:val="001F611E"/>
    <w:rsid w:val="001F750A"/>
    <w:rsid w:val="002126F1"/>
    <w:rsid w:val="00221ABD"/>
    <w:rsid w:val="002260CA"/>
    <w:rsid w:val="00226656"/>
    <w:rsid w:val="002324AE"/>
    <w:rsid w:val="00237848"/>
    <w:rsid w:val="002417FD"/>
    <w:rsid w:val="00250398"/>
    <w:rsid w:val="002543ED"/>
    <w:rsid w:val="0027526D"/>
    <w:rsid w:val="00297694"/>
    <w:rsid w:val="002B0B14"/>
    <w:rsid w:val="002B2CE0"/>
    <w:rsid w:val="002D3B89"/>
    <w:rsid w:val="002E1506"/>
    <w:rsid w:val="002E5B7D"/>
    <w:rsid w:val="002F2912"/>
    <w:rsid w:val="002F372A"/>
    <w:rsid w:val="002F5776"/>
    <w:rsid w:val="0030474D"/>
    <w:rsid w:val="00304FEF"/>
    <w:rsid w:val="00307C94"/>
    <w:rsid w:val="00324C70"/>
    <w:rsid w:val="00332108"/>
    <w:rsid w:val="0033473F"/>
    <w:rsid w:val="00351160"/>
    <w:rsid w:val="00351759"/>
    <w:rsid w:val="00352DEB"/>
    <w:rsid w:val="00372DFD"/>
    <w:rsid w:val="00375774"/>
    <w:rsid w:val="00376D1A"/>
    <w:rsid w:val="00377C2E"/>
    <w:rsid w:val="0039127D"/>
    <w:rsid w:val="00393683"/>
    <w:rsid w:val="00393BFD"/>
    <w:rsid w:val="003946C7"/>
    <w:rsid w:val="003A7783"/>
    <w:rsid w:val="003B6C2F"/>
    <w:rsid w:val="003C27A2"/>
    <w:rsid w:val="003D1A70"/>
    <w:rsid w:val="003D5C2E"/>
    <w:rsid w:val="003E0762"/>
    <w:rsid w:val="003F2A0A"/>
    <w:rsid w:val="003F64B0"/>
    <w:rsid w:val="003F7B47"/>
    <w:rsid w:val="00400127"/>
    <w:rsid w:val="00406B89"/>
    <w:rsid w:val="00442360"/>
    <w:rsid w:val="00443C7C"/>
    <w:rsid w:val="00443FE7"/>
    <w:rsid w:val="004475C6"/>
    <w:rsid w:val="0045750F"/>
    <w:rsid w:val="00470116"/>
    <w:rsid w:val="004813DC"/>
    <w:rsid w:val="00483A23"/>
    <w:rsid w:val="004A64BF"/>
    <w:rsid w:val="004B13D3"/>
    <w:rsid w:val="004B57A0"/>
    <w:rsid w:val="004D664A"/>
    <w:rsid w:val="004E42F6"/>
    <w:rsid w:val="004E5041"/>
    <w:rsid w:val="004E6F39"/>
    <w:rsid w:val="004E7E28"/>
    <w:rsid w:val="004F7C40"/>
    <w:rsid w:val="005053DA"/>
    <w:rsid w:val="00507432"/>
    <w:rsid w:val="00526C46"/>
    <w:rsid w:val="00543D2A"/>
    <w:rsid w:val="005441F0"/>
    <w:rsid w:val="005617B5"/>
    <w:rsid w:val="005711B0"/>
    <w:rsid w:val="005764B7"/>
    <w:rsid w:val="005775C2"/>
    <w:rsid w:val="0057783E"/>
    <w:rsid w:val="005818A4"/>
    <w:rsid w:val="00586100"/>
    <w:rsid w:val="0059047F"/>
    <w:rsid w:val="005B51B2"/>
    <w:rsid w:val="005D1EE3"/>
    <w:rsid w:val="005D7A65"/>
    <w:rsid w:val="005E3772"/>
    <w:rsid w:val="005E7C07"/>
    <w:rsid w:val="005F3F71"/>
    <w:rsid w:val="005F41D3"/>
    <w:rsid w:val="00600978"/>
    <w:rsid w:val="00601771"/>
    <w:rsid w:val="00603482"/>
    <w:rsid w:val="0060415E"/>
    <w:rsid w:val="00607EC8"/>
    <w:rsid w:val="00611AE4"/>
    <w:rsid w:val="006326AF"/>
    <w:rsid w:val="0063540F"/>
    <w:rsid w:val="00641D01"/>
    <w:rsid w:val="0064461A"/>
    <w:rsid w:val="00647E8E"/>
    <w:rsid w:val="00650AD3"/>
    <w:rsid w:val="006513E7"/>
    <w:rsid w:val="006547D3"/>
    <w:rsid w:val="00654AC6"/>
    <w:rsid w:val="006609B4"/>
    <w:rsid w:val="0066137B"/>
    <w:rsid w:val="0066584D"/>
    <w:rsid w:val="00674CAE"/>
    <w:rsid w:val="00685A2B"/>
    <w:rsid w:val="006954F6"/>
    <w:rsid w:val="006B0DED"/>
    <w:rsid w:val="006B38D8"/>
    <w:rsid w:val="006B3964"/>
    <w:rsid w:val="006C3A82"/>
    <w:rsid w:val="006D0442"/>
    <w:rsid w:val="006E68B2"/>
    <w:rsid w:val="006F6FCB"/>
    <w:rsid w:val="00704105"/>
    <w:rsid w:val="00706410"/>
    <w:rsid w:val="00721BCA"/>
    <w:rsid w:val="00723770"/>
    <w:rsid w:val="00724F22"/>
    <w:rsid w:val="007254A3"/>
    <w:rsid w:val="0074316C"/>
    <w:rsid w:val="00743654"/>
    <w:rsid w:val="00745E8B"/>
    <w:rsid w:val="00760A7B"/>
    <w:rsid w:val="00765B47"/>
    <w:rsid w:val="00772664"/>
    <w:rsid w:val="00776F2C"/>
    <w:rsid w:val="007818F5"/>
    <w:rsid w:val="007822B9"/>
    <w:rsid w:val="007A2FFC"/>
    <w:rsid w:val="007B4324"/>
    <w:rsid w:val="007B59BB"/>
    <w:rsid w:val="007D0728"/>
    <w:rsid w:val="007D2660"/>
    <w:rsid w:val="007E1373"/>
    <w:rsid w:val="007E26F7"/>
    <w:rsid w:val="007E598D"/>
    <w:rsid w:val="007F07A2"/>
    <w:rsid w:val="00812CD6"/>
    <w:rsid w:val="008212B7"/>
    <w:rsid w:val="00821AFE"/>
    <w:rsid w:val="00826374"/>
    <w:rsid w:val="00832EA0"/>
    <w:rsid w:val="0084307D"/>
    <w:rsid w:val="00846F30"/>
    <w:rsid w:val="0085697E"/>
    <w:rsid w:val="00856BED"/>
    <w:rsid w:val="00861F91"/>
    <w:rsid w:val="00862333"/>
    <w:rsid w:val="008628BE"/>
    <w:rsid w:val="008648B4"/>
    <w:rsid w:val="00871772"/>
    <w:rsid w:val="00877BE9"/>
    <w:rsid w:val="00893404"/>
    <w:rsid w:val="008A1560"/>
    <w:rsid w:val="008B0056"/>
    <w:rsid w:val="008B0AFE"/>
    <w:rsid w:val="008C301A"/>
    <w:rsid w:val="008C6A69"/>
    <w:rsid w:val="008D0A79"/>
    <w:rsid w:val="008E5D57"/>
    <w:rsid w:val="008F4DD7"/>
    <w:rsid w:val="00903D37"/>
    <w:rsid w:val="00914A20"/>
    <w:rsid w:val="009205D5"/>
    <w:rsid w:val="009259C9"/>
    <w:rsid w:val="0092649D"/>
    <w:rsid w:val="00931D87"/>
    <w:rsid w:val="009332D5"/>
    <w:rsid w:val="00935E48"/>
    <w:rsid w:val="00941B43"/>
    <w:rsid w:val="00941BF1"/>
    <w:rsid w:val="00947CCA"/>
    <w:rsid w:val="00954937"/>
    <w:rsid w:val="009553D2"/>
    <w:rsid w:val="009601B9"/>
    <w:rsid w:val="009641FF"/>
    <w:rsid w:val="00974FA7"/>
    <w:rsid w:val="00981435"/>
    <w:rsid w:val="009C04CA"/>
    <w:rsid w:val="009C2E9F"/>
    <w:rsid w:val="009D18F5"/>
    <w:rsid w:val="009D41E9"/>
    <w:rsid w:val="009E6678"/>
    <w:rsid w:val="00A06AC4"/>
    <w:rsid w:val="00A146C3"/>
    <w:rsid w:val="00A174D2"/>
    <w:rsid w:val="00A20705"/>
    <w:rsid w:val="00A258FC"/>
    <w:rsid w:val="00A27139"/>
    <w:rsid w:val="00A308E2"/>
    <w:rsid w:val="00A31EAD"/>
    <w:rsid w:val="00A43573"/>
    <w:rsid w:val="00A5124F"/>
    <w:rsid w:val="00A51BCC"/>
    <w:rsid w:val="00A713CB"/>
    <w:rsid w:val="00A816A7"/>
    <w:rsid w:val="00A92525"/>
    <w:rsid w:val="00AA3ADE"/>
    <w:rsid w:val="00AB3ECA"/>
    <w:rsid w:val="00AB6196"/>
    <w:rsid w:val="00AB7D96"/>
    <w:rsid w:val="00AC00DA"/>
    <w:rsid w:val="00AC58CC"/>
    <w:rsid w:val="00AC6308"/>
    <w:rsid w:val="00AD2B2E"/>
    <w:rsid w:val="00AD3FF9"/>
    <w:rsid w:val="00AE5BB2"/>
    <w:rsid w:val="00B00731"/>
    <w:rsid w:val="00B0359D"/>
    <w:rsid w:val="00B059BB"/>
    <w:rsid w:val="00B06FBD"/>
    <w:rsid w:val="00B219E6"/>
    <w:rsid w:val="00B3650E"/>
    <w:rsid w:val="00B408B6"/>
    <w:rsid w:val="00B46A5C"/>
    <w:rsid w:val="00B475FB"/>
    <w:rsid w:val="00B5218A"/>
    <w:rsid w:val="00B571FC"/>
    <w:rsid w:val="00B6092A"/>
    <w:rsid w:val="00B63EF2"/>
    <w:rsid w:val="00B67BBD"/>
    <w:rsid w:val="00B702FA"/>
    <w:rsid w:val="00B705DD"/>
    <w:rsid w:val="00B81F8B"/>
    <w:rsid w:val="00B92BC8"/>
    <w:rsid w:val="00B94042"/>
    <w:rsid w:val="00BA7532"/>
    <w:rsid w:val="00BB2850"/>
    <w:rsid w:val="00BB615C"/>
    <w:rsid w:val="00BB6644"/>
    <w:rsid w:val="00BC3A66"/>
    <w:rsid w:val="00BC53BD"/>
    <w:rsid w:val="00BD03C6"/>
    <w:rsid w:val="00BD3A4C"/>
    <w:rsid w:val="00BE0B24"/>
    <w:rsid w:val="00BE0EEC"/>
    <w:rsid w:val="00BE7F14"/>
    <w:rsid w:val="00BF4CDF"/>
    <w:rsid w:val="00BF61E5"/>
    <w:rsid w:val="00C023CE"/>
    <w:rsid w:val="00C12FE2"/>
    <w:rsid w:val="00C13ECB"/>
    <w:rsid w:val="00C14E69"/>
    <w:rsid w:val="00C20928"/>
    <w:rsid w:val="00C2577D"/>
    <w:rsid w:val="00C27473"/>
    <w:rsid w:val="00C33230"/>
    <w:rsid w:val="00C4051A"/>
    <w:rsid w:val="00C429CA"/>
    <w:rsid w:val="00C45369"/>
    <w:rsid w:val="00C4575F"/>
    <w:rsid w:val="00C549FB"/>
    <w:rsid w:val="00C5542B"/>
    <w:rsid w:val="00C71895"/>
    <w:rsid w:val="00C773AF"/>
    <w:rsid w:val="00C81855"/>
    <w:rsid w:val="00CA0E40"/>
    <w:rsid w:val="00CA2A26"/>
    <w:rsid w:val="00CA76D1"/>
    <w:rsid w:val="00CC459F"/>
    <w:rsid w:val="00CC6C1A"/>
    <w:rsid w:val="00CE20DF"/>
    <w:rsid w:val="00CE5EAE"/>
    <w:rsid w:val="00CF044A"/>
    <w:rsid w:val="00CF2897"/>
    <w:rsid w:val="00CF79B1"/>
    <w:rsid w:val="00CF7D38"/>
    <w:rsid w:val="00D0219C"/>
    <w:rsid w:val="00D02962"/>
    <w:rsid w:val="00D0504F"/>
    <w:rsid w:val="00D06C4F"/>
    <w:rsid w:val="00D1002F"/>
    <w:rsid w:val="00D16F64"/>
    <w:rsid w:val="00D21102"/>
    <w:rsid w:val="00D249F9"/>
    <w:rsid w:val="00D26AA3"/>
    <w:rsid w:val="00D27B56"/>
    <w:rsid w:val="00D50C78"/>
    <w:rsid w:val="00D532FD"/>
    <w:rsid w:val="00D603A1"/>
    <w:rsid w:val="00D70616"/>
    <w:rsid w:val="00D72DC9"/>
    <w:rsid w:val="00D73DEA"/>
    <w:rsid w:val="00D8349B"/>
    <w:rsid w:val="00D90E86"/>
    <w:rsid w:val="00D9799F"/>
    <w:rsid w:val="00DB4BCE"/>
    <w:rsid w:val="00DB5202"/>
    <w:rsid w:val="00DB6EAB"/>
    <w:rsid w:val="00DC53BD"/>
    <w:rsid w:val="00DD4517"/>
    <w:rsid w:val="00DE0523"/>
    <w:rsid w:val="00DE3A5F"/>
    <w:rsid w:val="00DF2B4E"/>
    <w:rsid w:val="00E040EB"/>
    <w:rsid w:val="00E2148B"/>
    <w:rsid w:val="00E2226C"/>
    <w:rsid w:val="00E32FF1"/>
    <w:rsid w:val="00E35651"/>
    <w:rsid w:val="00E3701D"/>
    <w:rsid w:val="00E50A15"/>
    <w:rsid w:val="00E56CE5"/>
    <w:rsid w:val="00E62253"/>
    <w:rsid w:val="00E678AB"/>
    <w:rsid w:val="00E721AD"/>
    <w:rsid w:val="00E7359D"/>
    <w:rsid w:val="00E73758"/>
    <w:rsid w:val="00E8148D"/>
    <w:rsid w:val="00E86DB9"/>
    <w:rsid w:val="00EA4DC0"/>
    <w:rsid w:val="00EA71D3"/>
    <w:rsid w:val="00EC578A"/>
    <w:rsid w:val="00ED21FB"/>
    <w:rsid w:val="00ED231C"/>
    <w:rsid w:val="00ED2E40"/>
    <w:rsid w:val="00EE328B"/>
    <w:rsid w:val="00EE72C4"/>
    <w:rsid w:val="00EE773D"/>
    <w:rsid w:val="00EF0D98"/>
    <w:rsid w:val="00F04D22"/>
    <w:rsid w:val="00F13742"/>
    <w:rsid w:val="00F13E70"/>
    <w:rsid w:val="00F140A5"/>
    <w:rsid w:val="00F16830"/>
    <w:rsid w:val="00F23574"/>
    <w:rsid w:val="00F23DBF"/>
    <w:rsid w:val="00F23EF4"/>
    <w:rsid w:val="00F30F04"/>
    <w:rsid w:val="00F341EC"/>
    <w:rsid w:val="00F35F9E"/>
    <w:rsid w:val="00F3649A"/>
    <w:rsid w:val="00F3770A"/>
    <w:rsid w:val="00F57417"/>
    <w:rsid w:val="00F60166"/>
    <w:rsid w:val="00F67236"/>
    <w:rsid w:val="00F72D3F"/>
    <w:rsid w:val="00F763C4"/>
    <w:rsid w:val="00F77407"/>
    <w:rsid w:val="00F8163C"/>
    <w:rsid w:val="00F85F87"/>
    <w:rsid w:val="00F92CBE"/>
    <w:rsid w:val="00FA48FC"/>
    <w:rsid w:val="00FA4A5E"/>
    <w:rsid w:val="00FC5E41"/>
    <w:rsid w:val="00FD1626"/>
    <w:rsid w:val="00FE0E5A"/>
    <w:rsid w:val="00F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5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45369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59F0"/>
    <w:rPr>
      <w:rFonts w:ascii="Cambria" w:hAnsi="Cambria" w:cs="Times New Roman"/>
      <w:b/>
      <w:sz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776F2C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776F2C"/>
    <w:rPr>
      <w:rFonts w:ascii="Times New Roman" w:hAnsi="Times New Roman" w:cs="Times New Roman"/>
      <w:sz w:val="20"/>
      <w:lang w:eastAsia="pl-PL"/>
    </w:rPr>
  </w:style>
  <w:style w:type="table" w:styleId="TableGrid">
    <w:name w:val="Table Grid"/>
    <w:basedOn w:val="TableNormal"/>
    <w:uiPriority w:val="99"/>
    <w:rsid w:val="00776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13D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B13D3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3D3"/>
    <w:rPr>
      <w:rFonts w:ascii="Tahoma" w:hAnsi="Tahoma" w:cs="Times New Roman"/>
      <w:sz w:val="16"/>
    </w:rPr>
  </w:style>
  <w:style w:type="character" w:customStyle="1" w:styleId="stylpoletekstowe">
    <w:name w:val="styl pole tekstowe"/>
    <w:uiPriority w:val="99"/>
    <w:rsid w:val="004B13D3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526C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7B4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7B47"/>
    <w:rPr>
      <w:rFonts w:ascii="Times New Roman" w:hAnsi="Times New Roman" w:cs="Times New Roman"/>
      <w:sz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3F7B47"/>
    <w:pPr>
      <w:spacing w:before="120"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F7B47"/>
    <w:rPr>
      <w:rFonts w:ascii="Arial" w:hAnsi="Arial" w:cs="Times New Roman"/>
      <w:sz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F7B4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7B47"/>
    <w:rPr>
      <w:rFonts w:ascii="Times New Roman" w:hAnsi="Times New Roman" w:cs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rsid w:val="003F7B4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260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60CA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175D8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D8F"/>
    <w:rPr>
      <w:rFonts w:cs="Times New Roman"/>
    </w:rPr>
  </w:style>
  <w:style w:type="character" w:styleId="Hyperlink">
    <w:name w:val="Hyperlink"/>
    <w:basedOn w:val="DefaultParagraphFont"/>
    <w:uiPriority w:val="99"/>
    <w:rsid w:val="00F8163C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8163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i/>
      <w:color w:val="4F81BD"/>
      <w:sz w:val="20"/>
      <w:szCs w:val="20"/>
      <w:lang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8163C"/>
    <w:rPr>
      <w:rFonts w:eastAsia="Times New Roman" w:cs="Times New Roman"/>
      <w:b/>
      <w:i/>
      <w:color w:val="4F81BD"/>
      <w:lang w:eastAsia="pl-PL"/>
    </w:rPr>
  </w:style>
  <w:style w:type="paragraph" w:styleId="NormalWeb">
    <w:name w:val="Normal (Web)"/>
    <w:basedOn w:val="Normal"/>
    <w:uiPriority w:val="99"/>
    <w:rsid w:val="00F13742"/>
    <w:pPr>
      <w:spacing w:after="262" w:line="262" w:lineRule="atLeast"/>
      <w:jc w:val="both"/>
    </w:pPr>
    <w:rPr>
      <w:rFonts w:ascii="Times New Roman" w:eastAsia="Times New Roman" w:hAnsi="Times New Roman"/>
      <w:sz w:val="21"/>
      <w:szCs w:val="21"/>
      <w:lang w:eastAsia="pl-PL"/>
    </w:rPr>
  </w:style>
  <w:style w:type="character" w:styleId="Strong">
    <w:name w:val="Strong"/>
    <w:basedOn w:val="DefaultParagraphFont"/>
    <w:uiPriority w:val="99"/>
    <w:qFormat/>
    <w:locked/>
    <w:rsid w:val="002126F1"/>
    <w:rPr>
      <w:rFonts w:cs="Times New Roman"/>
      <w:b/>
    </w:rPr>
  </w:style>
  <w:style w:type="character" w:customStyle="1" w:styleId="UnresolvedMention">
    <w:name w:val="Unresolved Mention"/>
    <w:uiPriority w:val="99"/>
    <w:semiHidden/>
    <w:rsid w:val="00BC3A66"/>
    <w:rPr>
      <w:color w:val="808080"/>
      <w:shd w:val="clear" w:color="auto" w:fill="E6E6E6"/>
    </w:rPr>
  </w:style>
  <w:style w:type="paragraph" w:customStyle="1" w:styleId="Zawartotabeli">
    <w:name w:val="Zawartość tabeli"/>
    <w:basedOn w:val="Normal"/>
    <w:uiPriority w:val="99"/>
    <w:rsid w:val="00760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555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1012</Words>
  <Characters>6072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GOTHAER TU  S</dc:title>
  <dc:subject/>
  <dc:creator>Michał</dc:creator>
  <cp:keywords/>
  <dc:description/>
  <cp:lastModifiedBy>Stone</cp:lastModifiedBy>
  <cp:revision>4</cp:revision>
  <cp:lastPrinted>2019-06-13T16:15:00Z</cp:lastPrinted>
  <dcterms:created xsi:type="dcterms:W3CDTF">2019-08-22T13:30:00Z</dcterms:created>
  <dcterms:modified xsi:type="dcterms:W3CDTF">2019-08-22T13:50:00Z</dcterms:modified>
</cp:coreProperties>
</file>