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43" w:rsidRPr="00C6356C" w:rsidRDefault="00A37843" w:rsidP="005216D6">
      <w:pPr>
        <w:ind w:left="-567"/>
        <w:jc w:val="both"/>
        <w:rPr>
          <w:rFonts w:cs="Arial"/>
          <w:b/>
          <w:color w:val="FF9933"/>
          <w:sz w:val="40"/>
        </w:rPr>
      </w:pPr>
      <w:r w:rsidRPr="00C6356C">
        <w:rPr>
          <w:rFonts w:cs="Arial"/>
          <w:b/>
          <w:color w:val="FF9933"/>
          <w:sz w:val="40"/>
        </w:rPr>
        <w:t>Przedmiotowy system oceniania – wymagania na poszczególne oceny szkolne</w:t>
      </w:r>
      <w:bookmarkStart w:id="0" w:name="_GoBack"/>
      <w:bookmarkEnd w:id="0"/>
    </w:p>
    <w:tbl>
      <w:tblPr>
        <w:tblW w:w="152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5"/>
        <w:gridCol w:w="3055"/>
        <w:gridCol w:w="3055"/>
        <w:gridCol w:w="3055"/>
        <w:gridCol w:w="3056"/>
      </w:tblGrid>
      <w:tr w:rsidR="00A37843" w:rsidRPr="007C5BCA" w:rsidTr="007C5BCA">
        <w:trPr>
          <w:trHeight w:hRule="exact" w:val="737"/>
          <w:tblHeader/>
        </w:trPr>
        <w:tc>
          <w:tcPr>
            <w:tcW w:w="61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A37843" w:rsidRPr="007C5BCA" w:rsidRDefault="00A37843" w:rsidP="007C5BC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7C5BCA">
              <w:rPr>
                <w:rFonts w:cs="Arial"/>
                <w:b/>
                <w:bCs/>
                <w:color w:val="FFFFFF"/>
                <w:szCs w:val="20"/>
              </w:rPr>
              <w:t>Wymagania podstawowe</w:t>
            </w:r>
          </w:p>
          <w:p w:rsidR="00A37843" w:rsidRPr="007C5BCA" w:rsidRDefault="00A37843" w:rsidP="007C5BC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7C5BCA">
              <w:rPr>
                <w:rFonts w:cs="Arial"/>
                <w:b/>
                <w:bCs/>
                <w:color w:val="FFFFFF"/>
                <w:szCs w:val="20"/>
              </w:rPr>
              <w:t>Uczeń:</w:t>
            </w:r>
          </w:p>
        </w:tc>
        <w:tc>
          <w:tcPr>
            <w:tcW w:w="91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A37843" w:rsidRPr="007C5BCA" w:rsidRDefault="00A37843" w:rsidP="007C5BC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7C5BCA">
              <w:rPr>
                <w:rFonts w:cs="Arial"/>
                <w:b/>
                <w:bCs/>
                <w:color w:val="FFFFFF"/>
                <w:szCs w:val="20"/>
              </w:rPr>
              <w:t>Wymagania ponadpodstawowe</w:t>
            </w:r>
          </w:p>
          <w:p w:rsidR="00A37843" w:rsidRPr="007C5BCA" w:rsidRDefault="00A37843" w:rsidP="007C5BCA">
            <w:pPr>
              <w:spacing w:after="0" w:line="240" w:lineRule="auto"/>
              <w:jc w:val="center"/>
              <w:rPr>
                <w:rFonts w:cs="Arial"/>
                <w:b/>
                <w:color w:val="FF9933"/>
              </w:rPr>
            </w:pPr>
            <w:r w:rsidRPr="007C5BCA">
              <w:rPr>
                <w:rFonts w:cs="Arial"/>
                <w:b/>
                <w:bCs/>
                <w:color w:val="FFFFFF"/>
                <w:szCs w:val="20"/>
              </w:rPr>
              <w:t>Uczeń:</w:t>
            </w:r>
          </w:p>
        </w:tc>
      </w:tr>
      <w:tr w:rsidR="00A37843" w:rsidRPr="007C5BCA" w:rsidTr="007C5BCA">
        <w:trPr>
          <w:trHeight w:hRule="exact" w:val="397"/>
          <w:tblHeader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A37843" w:rsidRPr="007C5BCA" w:rsidRDefault="00A37843" w:rsidP="007C5BC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7C5BCA">
              <w:rPr>
                <w:rFonts w:cs="Arial"/>
                <w:b/>
                <w:bCs/>
                <w:color w:val="FFFFFF"/>
                <w:szCs w:val="20"/>
              </w:rPr>
              <w:t>Ocena dopuszczająca</w:t>
            </w:r>
          </w:p>
        </w:tc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A37843" w:rsidRPr="007C5BCA" w:rsidRDefault="00A37843" w:rsidP="007C5BC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7C5BCA">
              <w:rPr>
                <w:rFonts w:cs="Arial"/>
                <w:b/>
                <w:bCs/>
                <w:color w:val="FFFFFF"/>
                <w:szCs w:val="20"/>
              </w:rPr>
              <w:t>Ocena dostateczna</w:t>
            </w:r>
          </w:p>
        </w:tc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A37843" w:rsidRPr="007C5BCA" w:rsidRDefault="00A37843" w:rsidP="007C5BC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7C5BCA">
              <w:rPr>
                <w:rFonts w:cs="Arial"/>
                <w:b/>
                <w:bCs/>
                <w:color w:val="FFFFFF"/>
                <w:szCs w:val="20"/>
              </w:rPr>
              <w:t>Ocena dobra</w:t>
            </w:r>
          </w:p>
        </w:tc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A37843" w:rsidRPr="007C5BCA" w:rsidRDefault="00A37843" w:rsidP="007C5BC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7C5BCA">
              <w:rPr>
                <w:rFonts w:cs="Arial"/>
                <w:b/>
                <w:bCs/>
                <w:color w:val="FFFFFF"/>
                <w:szCs w:val="20"/>
              </w:rPr>
              <w:t>Ocena bardzo dobra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A37843" w:rsidRPr="007C5BCA" w:rsidRDefault="00A37843" w:rsidP="007C5BC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7C5BCA">
              <w:rPr>
                <w:rFonts w:cs="Arial"/>
                <w:b/>
                <w:bCs/>
                <w:color w:val="FFFFFF"/>
                <w:szCs w:val="20"/>
              </w:rPr>
              <w:t>Ocena celująca</w:t>
            </w:r>
          </w:p>
        </w:tc>
      </w:tr>
      <w:tr w:rsidR="00A37843" w:rsidRPr="007C5BCA" w:rsidTr="007C5BCA">
        <w:trPr>
          <w:trHeight w:hRule="exact" w:val="397"/>
        </w:trPr>
        <w:tc>
          <w:tcPr>
            <w:tcW w:w="1527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vAlign w:val="center"/>
          </w:tcPr>
          <w:p w:rsidR="00A37843" w:rsidRPr="007C5BCA" w:rsidRDefault="00A37843" w:rsidP="00C93E8C">
            <w:pPr>
              <w:pStyle w:val="tabelaglowkaBIALA"/>
              <w:rPr>
                <w:rFonts w:ascii="Calibri" w:hAnsi="Calibri" w:cs="Arial"/>
                <w:sz w:val="22"/>
                <w:szCs w:val="22"/>
              </w:rPr>
            </w:pPr>
            <w:r w:rsidRPr="007C5BCA">
              <w:rPr>
                <w:rFonts w:ascii="Calibri" w:hAnsi="Calibri" w:cs="Arial"/>
                <w:sz w:val="22"/>
                <w:szCs w:val="22"/>
              </w:rPr>
              <w:t>Dział 6. Wodorotlenki i kwasy</w:t>
            </w:r>
          </w:p>
        </w:tc>
      </w:tr>
      <w:tr w:rsidR="00A37843" w:rsidRPr="007C5BCA" w:rsidTr="007C5BCA">
        <w:tc>
          <w:tcPr>
            <w:tcW w:w="3055" w:type="dxa"/>
            <w:tcBorders>
              <w:top w:val="single" w:sz="8" w:space="0" w:color="FFFFFF"/>
            </w:tcBorders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wymienia kwasy i wodorotlenki znane z życia codziennego;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definicję kwasów, wodorotlenków;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rozpoznaje wzory wodorotlenków i kwasów;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pierwiastki wchodzące w skład kwasów i wodorotlenków;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wzór wodorotlenku sodu i kwasu solnego;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przykłady występowania i zastosowania wybranego kwasu i wodorotlenku;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wskazuje kwasy i wodorotlenki o właściwościach żrących;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wskaźniki;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zabarwienie uniwersalnego papierka wskaźnikowego w roztworze o odczynie obojętnym, kwasowym i zasadowym.</w:t>
            </w:r>
          </w:p>
          <w:p w:rsidR="00A37843" w:rsidRPr="007C5BCA" w:rsidRDefault="00A37843" w:rsidP="007C5BCA">
            <w:pPr>
              <w:pStyle w:val="ListParagraph"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8" w:space="0" w:color="FFFFFF"/>
            </w:tcBorders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budowę kwasów, wskazuje resztę kwasową oraz jej wartościowość;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wzory sumaryczne wodorotlenków: NaOH, KOH, Ca(OH)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, Al(OH)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, Cu(OH)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 i kwasów: HCl, H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S, HNO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 oraz podaje ich nazwy;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tabs>
                <w:tab w:val="left" w:pos="264"/>
              </w:tabs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dokonuje podziału kwasów na tlenowe i beztlenowe;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tabs>
                <w:tab w:val="left" w:pos="264"/>
              </w:tabs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 wodorotlenek (rozpuszczalny w wodzie), kwasy beztlenowy i tlenowy (np. NaOH, Ca(OH)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, HCl, H</w:t>
            </w:r>
            <w:r w:rsidRPr="007C5BCA">
              <w:rPr>
                <w:rFonts w:cs="Cambria Math"/>
                <w:color w:val="000000"/>
                <w:sz w:val="20"/>
                <w:szCs w:val="20"/>
                <w:vertAlign w:val="subscript"/>
              </w:rPr>
              <w:t>2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7C5BCA">
              <w:rPr>
                <w:rFonts w:cs="Cambria Math"/>
                <w:color w:val="000000"/>
                <w:sz w:val="20"/>
                <w:szCs w:val="20"/>
                <w:vertAlign w:val="subscript"/>
              </w:rPr>
              <w:t>3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właściwości i wynikające z nich zastosowania niektórych kwasów;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właściwości poznanych wodorotlenków;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definiuje pojęcia: elektrolit i nieelektrolit, jon, kation, anion;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podaje definicję procesu dysocjacji elektrolitycznej kwasów i wodorotlenków;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równania dysocjacji elektrolitycznej kwasów solnego i siarkowego(VI), wodorotlenków sodu i potasu, nazywa powstałe jony;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definiuje kwasy i zasady (zgodnie z teorią Arrheniusa);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zabarwienie wskaźników (wywaru z czerwonej kapusty, oranżu metylowego, fenoloftaleiny, uniwersalnego papierka wskaźnikowego) w obecności kwasów.</w:t>
            </w:r>
          </w:p>
        </w:tc>
        <w:tc>
          <w:tcPr>
            <w:tcW w:w="3055" w:type="dxa"/>
            <w:tcBorders>
              <w:top w:val="single" w:sz="8" w:space="0" w:color="FFFFFF"/>
            </w:tcBorders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wzór ogólny kwasów i wodorotlenków;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rysuje wzory strukturalne, wykonuje modele kwasów: HCl, H</w:t>
            </w:r>
            <w:r w:rsidRPr="007C5BCA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7C5BCA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7C5BCA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7C5BCA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, HNO</w:t>
            </w:r>
            <w:r w:rsidRPr="007C5BCA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7C5BCA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7C5BCA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7C5BCA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7C5BCA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7C5BCA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planuje doświadczenia, w wyniku których można otrzymać kwasy siarkowy(VI), azotowy(V), fosforowy(V), zapisuje odpowiednie równania reakcji;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 wodorotlenek trudno rozpuszczalny w wodzie, np. Cu(OH)</w:t>
            </w:r>
            <w:r w:rsidRPr="007C5BCA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sposób postępowania ze stężonymi kwasami, w szczególności z kwasem siarkowym(VI);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właściwości typowe dla kwasów i wodorotlenków;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właściwości charakterystyczne dla poszczególnych kwasów;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wyjaśnia pojęcie higroskopijności, podaje przykłady związków higroskopijnych;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wyjaśnia, na czym polega dysocjacja elektrolityczna zasad i kwasów;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równania dysocjacji elektrolitycznej zasad i kwasów (w postaci ogólnej i stopniowej dla H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S, H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rozróżnia pojęcia: wodorotlenek i zasada;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operuje pojęciami: elektrolit, nieelektrolit, jon, kation, anion;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posługuje się skalą pH; interpretuje wartość pH w ujęciu jakościowym (odczyn kwasowy, zasadowy, obojętny);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planuje doświadczenia pozwalające wykrywać roztwory o wskazanym odczynie;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związki, których obecność w atmosferze powoduje powstawanie kwaśnych opadów;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skutki działania kwaśnych opadów.</w:t>
            </w:r>
          </w:p>
        </w:tc>
        <w:tc>
          <w:tcPr>
            <w:tcW w:w="3055" w:type="dxa"/>
            <w:tcBorders>
              <w:top w:val="single" w:sz="8" w:space="0" w:color="FFFFFF"/>
            </w:tcBorders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tłumaczy różnicę między chlorowodorem a kwasem solnym i siarkowodorem a kwasem siarkowodorowym;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przeprowadza doświadczenie, które pozwoli zbadać pH produktów występujących w życiu codziennym człowieka (np. żywności, środków czystości);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analizuje proces powstawania i skutki kwaśnych opadów; proponuje sposoby ograniczające ich powstawanie;</w:t>
            </w:r>
          </w:p>
          <w:p w:rsidR="00A37843" w:rsidRPr="007C5BCA" w:rsidRDefault="00A37843" w:rsidP="007C5BCA">
            <w:p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ab/>
              <w:t>zna kryteria podziału kwasów na mocne i słabe, wymienia kwasy mocne;</w:t>
            </w:r>
          </w:p>
          <w:p w:rsidR="00A37843" w:rsidRPr="007C5BCA" w:rsidRDefault="00A37843" w:rsidP="007C5BCA">
            <w:p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ab/>
              <w:t xml:space="preserve">wyjaśnia na przykładzie kwasu węglowego, co oznacza sformułowanie kwas nietrwały; </w:t>
            </w:r>
          </w:p>
          <w:p w:rsidR="00A37843" w:rsidRPr="007C5BCA" w:rsidRDefault="00A37843" w:rsidP="007C5BCA">
            <w:p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ab/>
              <w:t>w zapisie dysocjacji odróżnia mocne kwasy i zasady;</w:t>
            </w:r>
          </w:p>
          <w:p w:rsidR="00A37843" w:rsidRPr="007C5BCA" w:rsidRDefault="00A37843" w:rsidP="007C5BCA">
            <w:p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ab/>
              <w:t>dostrzega zależność między właściwościami a zastosowaniem niektórych wodorotlenków;</w:t>
            </w:r>
          </w:p>
          <w:p w:rsidR="00A37843" w:rsidRPr="007C5BCA" w:rsidRDefault="00A37843" w:rsidP="007C5BCA">
            <w:p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ab/>
              <w:t>wskazuje na zastosowania wskaźników (fenoloftaleiny, wskaźnika uniwersalnego).</w:t>
            </w:r>
          </w:p>
        </w:tc>
        <w:tc>
          <w:tcPr>
            <w:tcW w:w="3056" w:type="dxa"/>
            <w:tcBorders>
              <w:top w:val="single" w:sz="8" w:space="0" w:color="FFFFFF"/>
            </w:tcBorders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przewiduje wzory strukturalne kwasów HClO, HClO</w:t>
            </w:r>
            <w:r w:rsidRPr="007C5BCA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7C5BCA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7C5BCA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przewiduje, z jakich tlenków można otrzymywać kwasy tlenowe, np. azotowy(III), chlorowy(I), chlorowy(III), chlorowy(V), chlorowy(VII), i zapisuje równania reakcji ich otrzymywania;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rozwiązuje złożone zadania obliczeniowe dotyczące kwasów wykorzystujące stechiometrię równań reakcji oraz pojęcia: stężenie procentowe, gęstość;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zasługi Ignacego Mościckiego w kontekście rozwoju przemysłu chemicznego oraz zastosowania kwasu azotowego(V).</w:t>
            </w:r>
          </w:p>
        </w:tc>
      </w:tr>
      <w:tr w:rsidR="00A37843" w:rsidRPr="007C5BCA" w:rsidTr="007C5BCA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A37843" w:rsidRPr="007C5BCA" w:rsidRDefault="00A37843" w:rsidP="007F2069">
            <w:pPr>
              <w:pStyle w:val="tabelaglowkaBIALA"/>
              <w:rPr>
                <w:rFonts w:ascii="Calibri" w:hAnsi="Calibri" w:cs="Arial"/>
                <w:szCs w:val="22"/>
              </w:rPr>
            </w:pPr>
            <w:r w:rsidRPr="007C5BCA">
              <w:rPr>
                <w:rFonts w:ascii="Calibri" w:hAnsi="Calibri" w:cs="Arial"/>
                <w:sz w:val="22"/>
                <w:szCs w:val="22"/>
              </w:rPr>
              <w:t>Dział 7. Sole</w:t>
            </w:r>
          </w:p>
        </w:tc>
      </w:tr>
      <w:tr w:rsidR="00A37843" w:rsidRPr="007C5BCA" w:rsidTr="007C5BCA">
        <w:tc>
          <w:tcPr>
            <w:tcW w:w="3055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zastosowanie 2–3 soli;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pisze wzory sumaryczne chlorków i podaje ich nazwy;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równanie dysocjacji chlorku sodu, nazywa powstałe jony;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równanie reakcji syntezy chlorku sodu;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definicję reakcji zobojętniania;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równanie reakcji zasady sodowej z kwasem solnym;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równanie reakcji metalu, np. magnezu, z kwasami solnym i siarkowym(VI);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nazwy zwyczajowe wybranych 2–3 soli.</w:t>
            </w:r>
          </w:p>
          <w:p w:rsidR="00A37843" w:rsidRPr="007C5BCA" w:rsidRDefault="00A37843" w:rsidP="007C5BCA">
            <w:pPr>
              <w:spacing w:after="0" w:line="240" w:lineRule="auto"/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budowę soli;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wzór ogólny soli;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pisze wzory sumaryczne soli: chlorków, siarczanów(VI), azotanów(V), węglanów;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tworzy nazwy soli na podstawie wzorów;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tworzy i zapisuje wzory sumaryczne soli na podstawie nazw;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projektuje i przeprowadza doświadczenie oraz wyjaśnia przebieg reakcji zobojętniania kwasu solnego zasadą sodową; pisze równania reakcji zobojętniania w postaci cząsteczkowej;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na podstawie tabeli rozpuszczalności przewiduje rozpuszczalność soli w wodzie i wymienia sole rozpuszczalne i nierozpuszczalne w wodzie;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pisze równania dysocjacji elektrolitycznej wybranych soli;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pisze równania reakcji otrzymywania soli (reakcje: kwas + wodorotlenek metalu, kwas + tlenek metalu, kwas + metal, wodorotlenek metalu + tlenek niemetalu);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równania reakcji soli z kwasami, zasadami i innymi solami;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wyjaśnia pojęcie reakcji strąceniowej;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nazwy zwyczajowe wybranych soli;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zastosowanie najważniejszych soli: węglanów, azotanów(V), siarczanów(VI), fosforanów(V) i chlorków.</w:t>
            </w:r>
          </w:p>
        </w:tc>
        <w:tc>
          <w:tcPr>
            <w:tcW w:w="3055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pisze wzory sumaryczne soli: siarczków, siarczanów(IV), fosforanów(V);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tworzy nazwy soli na podstawie wzorów;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projektuje i przeprowadza doświadczenie ilustrujące przebieg reakcji zobojętniania, dobiera odpowiedni wskaźnik oraz kwas i zasadę o zbliżonej mocy, formułuje obserwacje i wnioski, zapisuje przebieg reakcji w postaci cząsteczkowej i jonowej;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stosuje poprawną nomenklaturę jonów pochodzących z dysocjacji soli;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proponuje metodę otrzymywania określonej soli;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na podstawie tabeli rozpuszczalności przewiduje przebieg reakcji soli z kwasem, zasadą lub inną solą albo stwierdza, że reakcja nie zachodzi;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równania reakcji strąceniowych w postaci cząsteczkowej, jonowej i jonowej skróconej;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dostrzega i wyjaśnia zależność między właściwościami wybranych soli a ich zastosowaniem;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sole niebezpieczne dla zdrowia.</w:t>
            </w:r>
          </w:p>
          <w:p w:rsidR="00A37843" w:rsidRPr="007C5BCA" w:rsidRDefault="00A37843" w:rsidP="007C5BCA">
            <w:pPr>
              <w:spacing w:after="0" w:line="240" w:lineRule="auto"/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najbardziej rozpowszechnione sole w przyrodzie;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stosuje poprawną nomenklaturę soli;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wyjaśnia sposób powstawania wiązań jonowych, np. w NaCl, K</w:t>
            </w:r>
            <w:r w:rsidRPr="007C5BCA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przewiduje odczyn soli;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przykłady takich metali, które reagują z kwasem i powodują wydzielenie wodoru, oraz takich, których przebieg reakcji z kwasem jest inny;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proponuje różne metody otrzymania wybranej soli, zapisuje odpowiednie równania reakcji;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zastosowanie reakcji strąceniowych;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projektuje doświadczenia pozwalające na wykrycie soli kwasów węglowego, siarkowodorowego, soli amonowych; zapisuje odpowiednie równania reakcji w postaci cząsteczkowej i</w:t>
            </w:r>
            <w:r w:rsidRPr="007C5BCA">
              <w:t> 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jonowej.</w:t>
            </w:r>
          </w:p>
        </w:tc>
        <w:tc>
          <w:tcPr>
            <w:tcW w:w="3056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projektuje doświadczenia pozwalające – dzięki reakcjom strąceniowym – wykrywać wodne roztwory wybranych soli;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dobiera wspólny odczynnik strącający osady soli z kilku roztworów;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przykłady soli rozpuszczalnych w wodzie o odczynie kwasowym lub zasadowym; wyjaśnia, dlaczego ich odczyn nie jest obojętny;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rozwiązuje złożone zadania obliczeniowe dotyczące soli, wykorzystujące stechiometrię równań reakcji oraz pojęcia: stężenie procentowe, gęstość;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na podstawie obliczeń przewiduje odczyn roztworu powstałego w wyniku zmieszania określonych ilości wskazanych: kwasów i wodorotlenków. </w:t>
            </w:r>
          </w:p>
        </w:tc>
      </w:tr>
      <w:tr w:rsidR="00A37843" w:rsidRPr="007C5BCA" w:rsidTr="007C5BCA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A37843" w:rsidRPr="007C5BCA" w:rsidRDefault="00A37843" w:rsidP="00FD506E">
            <w:pPr>
              <w:pStyle w:val="tabelaglowkaBIALA"/>
              <w:rPr>
                <w:rFonts w:ascii="Calibri" w:hAnsi="Calibri" w:cs="Arial"/>
                <w:szCs w:val="22"/>
              </w:rPr>
            </w:pPr>
            <w:r w:rsidRPr="007C5BCA">
              <w:rPr>
                <w:rFonts w:ascii="Calibri" w:hAnsi="Calibri" w:cs="Arial"/>
                <w:sz w:val="22"/>
                <w:szCs w:val="22"/>
              </w:rPr>
              <w:t>Dział 8. Węglowodory</w:t>
            </w:r>
          </w:p>
        </w:tc>
      </w:tr>
      <w:tr w:rsidR="00A37843" w:rsidRPr="007C5BCA" w:rsidTr="007C5BCA">
        <w:tc>
          <w:tcPr>
            <w:tcW w:w="3055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naturalne źródła węglowodorów;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wskazuje pochodzenie ropy naftowej;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definiuje pojęcia: węglowodory nasycone, węglowodory nienasycone;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właściwości metanu, etenu i etynu;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zastosowania metanu, etenu i etynu;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wskazuje gazy stosowane do wypełniania butli gazowych;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właściwości wybuchowe metanu;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zastosowanie polietylenu;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wymienia zastosowania produktów dystylacji ropy naftowej. </w:t>
            </w:r>
          </w:p>
        </w:tc>
        <w:tc>
          <w:tcPr>
            <w:tcW w:w="3055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nazwy produktów destylacji ropy naftowej, wskazuje ich zastosowania;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wskazuje na różnice w budowie i właściwościach węglowodorów nasyconych i nienasyconych;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 zapisuje wzór ogólny alkanów oraz wzór sumaryczny alkanu o podanej liczbie atomów węgla;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rysuje wzory strukturalne i półstrukturalne (grupowe) alkanów o łańcuchach prostych do pięciu atomów węgla w cząsteczce; podaje ich nazwy systematyczne;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wzory ogólne szeregów homologicznych: alkenów i alkinów;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wzór sumaryczny alkenu i alkinu o podanej liczbie atomów węgla; tworzy nazwy alkenów i alkinów;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zasady tworzenia nazw alkanów, alkenów i alkinów;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właściwości i zapisuje równania reakcji spalania metanu, etenu i etynu;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równania reakcji przyłączania (addycji) wodoru i bromu do etenu i etynu;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równanie reakcji polimeryzacji etenu.</w:t>
            </w:r>
          </w:p>
        </w:tc>
        <w:tc>
          <w:tcPr>
            <w:tcW w:w="3055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projektuje doświadczenia pozwalające na wykrycie węglowodorów nienasyconych;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definiuje pojęcie: szereg homologiczny;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wyjaśnia zależność między długością łańcucha węglowego a stanem skupienia alkanu;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tworzy wzór ogólny szeregu homologicznego alkanów (na podstawie wzorów kolejnych alkanów);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obserwuje i opisuje właściwości fizyczne alkanów; wskazuje związek między długością łańcucha węglowego a właściwościami fizycznymi w szeregu alkanów (gęstość, temperatura topnienia i temperatura wrzenia);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obserwuje i opisuje właściwości chemiczne (reakcje spalania) alkanów; pisze równania reakcji spalania alkanów przy dużym i małym dostępie tlenu;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wyszukuje informacje na temat zastosowań alkanów i je wymienia;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rysuje wzory strukturalne i półstrukturalne (grupowe) alkenów i alkinów o łańcuchach prostych do pięciu atomów węgla w cząsteczce;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porównuje właściwości metanu, etenu i etynu;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równania reakcji spalania całkowitego i niecałkowitego wskazanych węglowodorów nasyconych i nienasyconych, wyjaśnia przyczynę różnego rodzaju spalania;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zapisuje równanie reakcji depolimeryzacji polietylenu;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znaczenie produktów destylacji ropy naftowej;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wyjaśnia wpływ produktów spalania gazu ziemnego i pochodnych ropy naftowej na środowisko.</w:t>
            </w:r>
          </w:p>
        </w:tc>
        <w:tc>
          <w:tcPr>
            <w:tcW w:w="3055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opisuje, w jakiej postaci występuje węgiel w przyrodzie;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przykłady związków nieorganicznych i organicznych obecnych w przyrodzie;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wyjaśnia zależności między sposobem tworzenia i zawartością procentową węgla w węglach kopalnych;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omawia obieg węgla w przyrodzie;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definiuje pojęcie homologu, podaje przykłady homologów metanu, etenu i etynu;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opisuje, w jaki sposób zmieniają się właściwości fizyczne węglowodorów w poznanych szeregach homologicznych;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równania reakcji spalania węglowodorów zawierających więcej niż pięć atomów węgla w cząsteczce;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równania reakcji addycji, podaje nazwy produktów reakcji.</w:t>
            </w:r>
          </w:p>
        </w:tc>
        <w:tc>
          <w:tcPr>
            <w:tcW w:w="3056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wyjaśnia znaczenie węgla w świecie ożywionym;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wymienia odmiany alotropowe węgla;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rysuje wzory szkieletowe węglowodorów opisanych wzorem strukturalnym lub półstrukturalnym;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prezentuje zebrane materiały dotyczące szkodliwości stosowania tradycyjnych źródeł energii;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argumentuje, dlaczego warto przetwarzać surowce energetyczne – węgiel, ropę naftową;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wskazuje alternatywne źródła energii.</w:t>
            </w:r>
          </w:p>
        </w:tc>
      </w:tr>
      <w:tr w:rsidR="00A37843" w:rsidRPr="007C5BCA" w:rsidTr="007C5BCA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A37843" w:rsidRPr="007C5BCA" w:rsidRDefault="00A37843" w:rsidP="00327F84">
            <w:pPr>
              <w:pStyle w:val="tabelaglowkaBIALA"/>
              <w:rPr>
                <w:rFonts w:ascii="Calibri" w:hAnsi="Calibri" w:cs="Arial"/>
                <w:szCs w:val="22"/>
              </w:rPr>
            </w:pPr>
            <w:r w:rsidRPr="007C5BCA">
              <w:rPr>
                <w:rFonts w:ascii="Calibri" w:hAnsi="Calibri" w:cs="Arial"/>
                <w:sz w:val="22"/>
                <w:szCs w:val="22"/>
              </w:rPr>
              <w:t xml:space="preserve">Dział 9. Pochodne węglowodorów </w:t>
            </w:r>
          </w:p>
        </w:tc>
      </w:tr>
      <w:tr w:rsidR="00A37843" w:rsidRPr="007C5BCA" w:rsidTr="007C5BCA">
        <w:tc>
          <w:tcPr>
            <w:tcW w:w="3055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właściwości alkoholi metylowego i etylowego oraz ich zastosowanie;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negatywne skutki działania metanolu i etanolu na organizm ludzki;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przykłady dwóch kwasów karboksylowych występujących w przyrodzie, podaje ich nazwy systematyczne i zwyczajowe oraz wymienia przykłady ich zastosowania;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właściwości kwasu octowego;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kwasy tłuszczowe;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wskazuje wyższy kwas nienasycony;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równania reakcji między kwasem octowym a alkoholem metylowym;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zastosowanie estrów.</w:t>
            </w:r>
          </w:p>
        </w:tc>
        <w:tc>
          <w:tcPr>
            <w:tcW w:w="3055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wzór ogólny szeregu homologicznego alkanoli;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pisze wzory sumaryczne, rysuje wzory półstrukturalne (grupowe) i strukturalne alkoholi monohydroksylowych o łańcuchach prostych, zawierających do pięciu atomów węgla w cząsteczce; tworzy ich nazwy systematyczne;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dzieli alkohole na mono- i polihydroksylowe;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bada wybrane właściwości fizyczne i chemiczne etanolu; opisuje właściwości i zastosowania metanolu i etanolu; zapisuje równania reakcji spalania metanolu i etanolu;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budowę cząsteczki glicerolu, jego właściwości i zastosowanie;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bada i opisuje wybrane właściwości fizyczne i chemiczne kwasu etanowego (octowego); pisze w postaci cząsteczkowej równania reakcji tego kwasu z wodorotlenkami, tlenkami metali, metalami;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bada odczyn wodnego roztworu kwasu etanowego (octowego); pisze równanie dysocjacji tego kwasu;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nazwy i rysuje wzory półstrukturalne (grupowe) wyższych (długołańcuchowych) kwasów monokarboksylowych (kwasów tłuszczowych) nasyconych (palmitynowego, stearynowego) i nienasyconego (oleinowego);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opisuje wybrane właściwości fizyczne i chemiczne długołańcuchowych kwasów monokarboksylowych;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projektuje i przeprowadza doświadczenie, które pozwoli odróżnić kwas oleinowy od palmitynowego lub stearynowego;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równania między prostym kwasami karboksylowymi i alkoholami monohydroksylowymi, podaje ich nazwy;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zastosowanie estrów wynikające z ich właściwości.</w:t>
            </w:r>
          </w:p>
        </w:tc>
        <w:tc>
          <w:tcPr>
            <w:tcW w:w="3055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opisuje, w jaki sposób zmieniają się właściwości fizyczne alkoholi wraz ze wzrostem liczby atomów węgla w ich cząsteczkach;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równania reakcji spalania alkoholi o wskazanej liczbie atomów węgla;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argumenty wskazujące na szkodliwy wpływ alkoholu na organizm człowieka, szczególnie młodego;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przykłady co najmniej trzech kwasów karboksylowych spotykanych w życiu codziennym, podaje ich nazwy systematyczne i zwyczajowe oraz wymienia przykłady ich zastosowania;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równanie dysocjacji kwasu mrówkowego, nazywa powstałe jony;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równania reakcji otrzymywania mrówczanów i octanów, podaje ich nazwy systematyczne i zwyczajowe;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wyjaśnia różnice we właściwościach wyższych i niższych oraz nasyconych i nienasyconych kwasów karboksylowych;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wyjaśnia, na czym polega reakcja estryfikacji, oraz jaką funkcję pełni w niej kwas siarkowy(VI);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tworzy nazwy systematyczne i zwyczajowe estrów;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planuje doświadczenie pozwalające otrzymać ester o podanej nazwie;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właściwości estrów w aspekcie ich zastosowań.</w:t>
            </w:r>
          </w:p>
        </w:tc>
        <w:tc>
          <w:tcPr>
            <w:tcW w:w="3055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wyjaśnia, w jaki sposób obecność wiązania kowalencyjnego spolaryzowanego w cząsteczkach metanolu i etanolu wpływa na ich rozpuszczalność w wodzie;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wyjaśnia, dlaczego glicerol dobrze rozpuszcza się w wodzie;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budowę i właściwości fizyczne i chemiczne metyloaminy – pochodnej zawierającej azot;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porównuje właściwości kwasu octowego i kwasu mrówkowego do właściwości kwasów nieorganicznych.</w:t>
            </w:r>
          </w:p>
          <w:p w:rsidR="00A37843" w:rsidRPr="007C5BCA" w:rsidRDefault="00A37843" w:rsidP="007C5BCA">
            <w:pPr>
              <w:pStyle w:val="ListParagraph"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tłumaczy zjawisko kontrakcji objętości mieszaniny wody i alkoholu;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porównuje budowę cząsteczek metanu, amoniaku i metyloaminy oraz wyjaśnia wynikające z niej właściwości;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przykłady estrów kwasów nieorganicznych;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równanie reakcji estryfikacji glicerolu i kwasu azotowego(V).</w:t>
            </w:r>
          </w:p>
          <w:p w:rsidR="00A37843" w:rsidRPr="007C5BCA" w:rsidRDefault="00A37843" w:rsidP="007C5BCA">
            <w:pPr>
              <w:pStyle w:val="ListParagraph"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37843" w:rsidRPr="007C5BCA" w:rsidTr="007C5BCA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A37843" w:rsidRPr="007C5BCA" w:rsidRDefault="00A37843" w:rsidP="003624ED">
            <w:pPr>
              <w:pStyle w:val="tabelaglowkaBIALA"/>
              <w:rPr>
                <w:rFonts w:ascii="Calibri" w:hAnsi="Calibri" w:cs="Arial"/>
                <w:szCs w:val="22"/>
              </w:rPr>
            </w:pPr>
            <w:r w:rsidRPr="007C5BCA">
              <w:rPr>
                <w:rFonts w:ascii="Calibri" w:hAnsi="Calibri" w:cs="Arial"/>
                <w:sz w:val="22"/>
                <w:szCs w:val="22"/>
              </w:rPr>
              <w:t xml:space="preserve">Dział 10. Miedzy chemią a biologią </w:t>
            </w:r>
          </w:p>
        </w:tc>
      </w:tr>
      <w:tr w:rsidR="00A37843" w:rsidRPr="007C5BCA" w:rsidTr="007C5BCA">
        <w:tc>
          <w:tcPr>
            <w:tcW w:w="3055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cukry występujące w przyrodzie;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cukrów;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klasyfikuje tłuszcze pod względem pochodzenia, stanu skupienia i charakteru chemicznego;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właściwości tłuszczów;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definiuje białka jako związki powstające z aminokwasów;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czynniki powodujące denaturację białka.</w:t>
            </w:r>
          </w:p>
        </w:tc>
        <w:tc>
          <w:tcPr>
            <w:tcW w:w="3055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dokonuje podziału cukrów na proste i złożone;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wzór sumaryczny glukozy i fruktozy; bada i opisuje wybrane właściwości fizyczne glukozy i fruktozy; wymienia i opisuje ich zastosowania;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wzór sumaryczny sacharozy; bada i opisuje wybrane właściwości fizyczne sacharozy; wskazuje na jej zastosowania;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występowanie skrobi i celulozy w przyrodzie, zapisuje wzory sumaryczne tych związków; wymienia właściwości skrobi i celulozy oraz opisuje znaczenie i zastosowanie tych cukrów;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białek;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właściwości glicyny – najprostszego aminokwasu;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bada zachowanie się białka pod wpływem ogrzewania, etanolu, kwasów i zasad, soli metali ciężkich (np. CuSO</w:t>
            </w:r>
            <w:r w:rsidRPr="007C5BCA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7C5BCA">
              <w:rPr>
                <w:rFonts w:cs="Arial"/>
                <w:color w:val="000000"/>
                <w:sz w:val="20"/>
                <w:szCs w:val="20"/>
              </w:rPr>
              <w:t>) i chlorku sodu;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wyjaśnia różnicę między denaturacją a koagulacją białka.</w:t>
            </w:r>
          </w:p>
        </w:tc>
        <w:tc>
          <w:tcPr>
            <w:tcW w:w="3055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proces hydrolizy sacharozy;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wykrywa obecność skrobi w różnych produktach spożywczych;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porównuje budowę i właściwości poznanych cukrów;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wyjaśnia, na czym polega proces hydrolizy cukrów oraz wskazuje czynniki, które go umożliwiają;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projektuje doświadczenia pozwalające wykryć glukozę i skrobię w produktach spożywczych;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przykłady występowania skrobi i celulozy w przyrodzie; podaje wzory sumaryczne tych związków; wymienia różnice w ich właściwościach fizycznych; opisuje znaczenie i zastosowania tych cukrów;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opisuje budowę cząsteczki tłuszczu jako estru glicerolu i kwasów tłuszczowych;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porównuje skład pierwiastkowy tłuszczów i cukrów;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opisuje budowę i wybrane właściwości fizyczne i chemiczne aminokwasów na przykładzie kwasu aminooctowego (glicyny);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pisze równanie reakcji kondensacji dwóch cząsteczek glicyny;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 xml:space="preserve">opisuje różnice w przebiegu denaturacji i koagulacji białek; wymienia czynniki, które wywołują te procesy; 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projektuje i przeprowadza doświadczenia pozwalające wykryć obecność białka w różnych produktach spożywczych.</w:t>
            </w:r>
          </w:p>
        </w:tc>
        <w:tc>
          <w:tcPr>
            <w:tcW w:w="3055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porównuje funkcje, które spełniają poznane cukry w codziennej diecie;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porównuje budowę skrobi i celulozy;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wyjaśnia znaczenie tłuszczów w codziennej diecie;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projektuje doświadczenia pozwalające w białku jaja kurzego wykryć węgiel, tlen, wodór, azot i siarkę;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wyjaśnia, dlaczego możliwe jest łączenie się aminokwasów wiązaniami peptydowymi;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reakcje powstawania dipeptydu (produktu powstałego z połączenia dwóch aminokwasów).</w:t>
            </w:r>
          </w:p>
        </w:tc>
        <w:tc>
          <w:tcPr>
            <w:tcW w:w="3056" w:type="dxa"/>
          </w:tcPr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przygotowuje prezentację lub plakat albo prowadzi dyskusję na temat zdrowego trybu życia w odniesieniu do piramidy zdrowego żywienia uwzgledniającej aktywność fizyczną;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podaje przykłady różnych aminokwasów;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zapisuje reakcję kondensacji aminokwasów dla kilku różnych aminokwasów;</w:t>
            </w:r>
          </w:p>
          <w:p w:rsidR="00A37843" w:rsidRPr="007C5BCA" w:rsidRDefault="00A37843" w:rsidP="007C5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7C5BCA">
              <w:rPr>
                <w:rFonts w:cs="Arial"/>
                <w:color w:val="000000"/>
                <w:sz w:val="20"/>
                <w:szCs w:val="20"/>
              </w:rPr>
              <w:t>na podstawie wzoru strukturalnego tri-, tetrapeptydu rysuje wzory aminokwasów, z których powstał.</w:t>
            </w:r>
          </w:p>
          <w:p w:rsidR="00A37843" w:rsidRPr="007C5BCA" w:rsidRDefault="00A37843" w:rsidP="007C5BCA">
            <w:pPr>
              <w:pStyle w:val="ListParagraph"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37843" w:rsidRPr="00C6356C" w:rsidRDefault="00A37843" w:rsidP="0053087C">
      <w:pPr>
        <w:tabs>
          <w:tab w:val="left" w:pos="5372"/>
        </w:tabs>
      </w:pPr>
    </w:p>
    <w:sectPr w:rsidR="00A37843" w:rsidRPr="00C6356C" w:rsidSect="001E4CB0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43" w:rsidRDefault="00A37843" w:rsidP="00285D6F">
      <w:pPr>
        <w:spacing w:after="0" w:line="240" w:lineRule="auto"/>
      </w:pPr>
      <w:r>
        <w:separator/>
      </w:r>
    </w:p>
  </w:endnote>
  <w:endnote w:type="continuationSeparator" w:id="0">
    <w:p w:rsidR="00A37843" w:rsidRDefault="00A3784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gendaPl MediumItali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43" w:rsidRDefault="00A37843" w:rsidP="00EE01FE">
    <w:pPr>
      <w:pStyle w:val="Footer"/>
      <w:tabs>
        <w:tab w:val="clear" w:pos="9072"/>
        <w:tab w:val="right" w:pos="9639"/>
      </w:tabs>
      <w:spacing w:before="120"/>
      <w:ind w:left="-567"/>
    </w:pPr>
    <w:r>
      <w:rPr>
        <w:noProof/>
        <w:lang w:eastAsia="pl-PL"/>
      </w:rPr>
      <w:pict>
        <v:line id="Łącznik prostoliniowy 3" o:spid="_x0000_s2051" style="position:absolute;left:0;text-align:left;z-index:251658240;visibility:visibl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A</w:t>
    </w:r>
    <w:r w:rsidRPr="003E7A3E">
      <w:t xml:space="preserve">nna </w:t>
    </w:r>
    <w:r>
      <w:t>Warchoł</w:t>
    </w:r>
  </w:p>
  <w:p w:rsidR="00A37843" w:rsidRDefault="00A37843" w:rsidP="00EE01FE">
    <w:pPr>
      <w:pStyle w:val="Footer"/>
      <w:tabs>
        <w:tab w:val="clear" w:pos="9072"/>
        <w:tab w:val="right" w:pos="9639"/>
      </w:tabs>
      <w:ind w:left="-567" w:right="1"/>
    </w:pPr>
    <w:r>
      <w:rPr>
        <w:noProof/>
        <w:lang w:eastAsia="pl-PL"/>
      </w:rPr>
      <w:pict>
        <v:line id="Łącznik prostoliniowy 5" o:spid="_x0000_s2052" style="position:absolute;left:0;text-align:left;z-index:251659264;visibility:visibl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weight=".5pt"/>
      </w:pict>
    </w:r>
  </w:p>
  <w:p w:rsidR="00A37843" w:rsidRDefault="00A37843" w:rsidP="0083577E">
    <w:pPr>
      <w:pStyle w:val="Footer"/>
      <w:tabs>
        <w:tab w:val="clear" w:pos="4536"/>
        <w:tab w:val="clear" w:pos="9072"/>
      </w:tabs>
      <w:ind w:left="-1417"/>
      <w:rPr>
        <w:noProof/>
        <w:lang w:eastAsia="pl-PL"/>
      </w:rPr>
    </w:pPr>
    <w:r w:rsidRPr="00061D7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style="width:117pt;height:23.25pt;visibility:visible">
          <v:imagedata r:id="rId1" o:title="" croptop="821f" cropbottom="-11990f" cropleft="-5831f" cropright="55691f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E0998">
      <w:rPr>
        <w:noProof/>
        <w:sz w:val="16"/>
        <w:lang w:eastAsia="pl-PL"/>
      </w:rPr>
      <w:t>© Copyri</w:t>
    </w:r>
    <w:r>
      <w:rPr>
        <w:noProof/>
        <w:sz w:val="16"/>
        <w:lang w:eastAsia="pl-PL"/>
      </w:rPr>
      <w:t>g</w:t>
    </w:r>
    <w:r w:rsidRPr="00DE0998">
      <w:rPr>
        <w:noProof/>
        <w:sz w:val="16"/>
        <w:lang w:eastAsia="pl-PL"/>
      </w:rPr>
      <w:t>ht by Wydawnictwa Szkolne i Pedagogiczn</w:t>
    </w:r>
    <w:r>
      <w:rPr>
        <w:noProof/>
        <w:sz w:val="16"/>
        <w:lang w:eastAsia="pl-PL"/>
      </w:rPr>
      <w:t>e</w:t>
    </w:r>
    <w:r w:rsidRPr="00DE0998">
      <w:rPr>
        <w:noProof/>
        <w:sz w:val="16"/>
        <w:lang w:eastAsia="pl-PL"/>
      </w:rPr>
      <w:t>, Warszawa 2018</w:t>
    </w:r>
  </w:p>
  <w:p w:rsidR="00A37843" w:rsidRDefault="00A37843" w:rsidP="009130E5">
    <w:pPr>
      <w:pStyle w:val="Footer"/>
      <w:ind w:left="-1417"/>
      <w:jc w:val="center"/>
    </w:pPr>
    <w:fldSimple w:instr="PAGE   \* MERGEFORMAT">
      <w:r>
        <w:rPr>
          <w:noProof/>
        </w:rPr>
        <w:t>1</w:t>
      </w:r>
    </w:fldSimple>
  </w:p>
  <w:p w:rsidR="00A37843" w:rsidRPr="00285D6F" w:rsidRDefault="00A37843" w:rsidP="00D22D55">
    <w:pPr>
      <w:pStyle w:val="Footer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43" w:rsidRDefault="00A37843" w:rsidP="00285D6F">
      <w:pPr>
        <w:spacing w:after="0" w:line="240" w:lineRule="auto"/>
      </w:pPr>
      <w:r>
        <w:separator/>
      </w:r>
    </w:p>
  </w:footnote>
  <w:footnote w:type="continuationSeparator" w:id="0">
    <w:p w:rsidR="00A37843" w:rsidRDefault="00A3784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43" w:rsidRDefault="00A37843" w:rsidP="00EC12C2">
    <w:pPr>
      <w:pStyle w:val="Header"/>
      <w:tabs>
        <w:tab w:val="clear" w:pos="9072"/>
      </w:tabs>
      <w:spacing w:after="40"/>
      <w:ind w:left="142" w:right="142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416.45pt;margin-top:2.85pt;width:314.35pt;height:75.2pt;z-index:-251659264;visibility:visible">
          <v:imagedata r:id="rId1" o:title="" cropleft="14917f" cropright="16167f"/>
        </v:shape>
      </w:pict>
    </w:r>
    <w:r>
      <w:rPr>
        <w:noProof/>
        <w:lang w:eastAsia="pl-PL"/>
      </w:rPr>
      <w:pict>
        <v:shape id="Obraz 7" o:spid="_x0000_s2050" type="#_x0000_t75" style="position:absolute;left:0;text-align:left;margin-left:-70.85pt;margin-top:3.45pt;width:597.75pt;height:75.15pt;z-index:-251660288;visibility:visible">
          <v:imagedata r:id="rId1" o:title=""/>
        </v:shape>
      </w:pict>
    </w:r>
  </w:p>
  <w:p w:rsidR="00A37843" w:rsidRDefault="00A37843" w:rsidP="00435B7E">
    <w:pPr>
      <w:pStyle w:val="Header"/>
      <w:tabs>
        <w:tab w:val="clear" w:pos="9072"/>
      </w:tabs>
      <w:ind w:left="142" w:right="142"/>
    </w:pPr>
  </w:p>
  <w:p w:rsidR="00A37843" w:rsidRDefault="00A37843" w:rsidP="00435B7E">
    <w:pPr>
      <w:pStyle w:val="Header"/>
      <w:tabs>
        <w:tab w:val="clear" w:pos="9072"/>
      </w:tabs>
      <w:ind w:left="142" w:right="142"/>
    </w:pPr>
  </w:p>
  <w:p w:rsidR="00A37843" w:rsidRDefault="00A37843" w:rsidP="00D22D55">
    <w:pPr>
      <w:pStyle w:val="Header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970293">
      <w:rPr>
        <w:b/>
        <w:color w:val="F09120"/>
      </w:rPr>
      <w:t xml:space="preserve"> </w:t>
    </w:r>
    <w:r>
      <w:t>| Świat chemii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753B0D">
      <w:t>Przedmiotowy system oceniania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808"/>
    <w:multiLevelType w:val="hybridMultilevel"/>
    <w:tmpl w:val="B3AE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013"/>
    <w:multiLevelType w:val="hybridMultilevel"/>
    <w:tmpl w:val="1A12A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6549"/>
    <w:multiLevelType w:val="hybridMultilevel"/>
    <w:tmpl w:val="B96E3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6F"/>
    <w:rsid w:val="000023DB"/>
    <w:rsid w:val="000160F6"/>
    <w:rsid w:val="00031929"/>
    <w:rsid w:val="00061D75"/>
    <w:rsid w:val="00064C70"/>
    <w:rsid w:val="000A4477"/>
    <w:rsid w:val="000B5DE3"/>
    <w:rsid w:val="000D289A"/>
    <w:rsid w:val="00133EA8"/>
    <w:rsid w:val="00134129"/>
    <w:rsid w:val="001527D9"/>
    <w:rsid w:val="00154527"/>
    <w:rsid w:val="001C7D92"/>
    <w:rsid w:val="001D670D"/>
    <w:rsid w:val="001E21AE"/>
    <w:rsid w:val="001E4CB0"/>
    <w:rsid w:val="001F0820"/>
    <w:rsid w:val="00207434"/>
    <w:rsid w:val="0021174E"/>
    <w:rsid w:val="00214849"/>
    <w:rsid w:val="00215ABA"/>
    <w:rsid w:val="00220E33"/>
    <w:rsid w:val="00224ECB"/>
    <w:rsid w:val="00245DA5"/>
    <w:rsid w:val="00281509"/>
    <w:rsid w:val="00285D6F"/>
    <w:rsid w:val="00295B93"/>
    <w:rsid w:val="002C45AD"/>
    <w:rsid w:val="002C5113"/>
    <w:rsid w:val="002E6BBD"/>
    <w:rsid w:val="002F1910"/>
    <w:rsid w:val="002F2E13"/>
    <w:rsid w:val="00310FBC"/>
    <w:rsid w:val="00317434"/>
    <w:rsid w:val="00327F84"/>
    <w:rsid w:val="003450BC"/>
    <w:rsid w:val="003572A4"/>
    <w:rsid w:val="003624ED"/>
    <w:rsid w:val="0037389F"/>
    <w:rsid w:val="00382F59"/>
    <w:rsid w:val="003A1D5C"/>
    <w:rsid w:val="003B1102"/>
    <w:rsid w:val="003B16E4"/>
    <w:rsid w:val="003B19DC"/>
    <w:rsid w:val="003D2FED"/>
    <w:rsid w:val="003D6EDF"/>
    <w:rsid w:val="003E5ACB"/>
    <w:rsid w:val="003E7A3E"/>
    <w:rsid w:val="00404AC7"/>
    <w:rsid w:val="004171BD"/>
    <w:rsid w:val="00433E21"/>
    <w:rsid w:val="00435B7E"/>
    <w:rsid w:val="004406E5"/>
    <w:rsid w:val="004409E4"/>
    <w:rsid w:val="00441D8D"/>
    <w:rsid w:val="0044318F"/>
    <w:rsid w:val="0045395D"/>
    <w:rsid w:val="004617B8"/>
    <w:rsid w:val="004628A0"/>
    <w:rsid w:val="00466E5B"/>
    <w:rsid w:val="00471B38"/>
    <w:rsid w:val="00473218"/>
    <w:rsid w:val="004905F8"/>
    <w:rsid w:val="004931C1"/>
    <w:rsid w:val="004C333A"/>
    <w:rsid w:val="004F4190"/>
    <w:rsid w:val="004F6218"/>
    <w:rsid w:val="004F6B55"/>
    <w:rsid w:val="005008CA"/>
    <w:rsid w:val="005216D6"/>
    <w:rsid w:val="00526D05"/>
    <w:rsid w:val="0053087C"/>
    <w:rsid w:val="00534649"/>
    <w:rsid w:val="005406DE"/>
    <w:rsid w:val="00541BD4"/>
    <w:rsid w:val="00550144"/>
    <w:rsid w:val="005521BA"/>
    <w:rsid w:val="00552F06"/>
    <w:rsid w:val="005564AF"/>
    <w:rsid w:val="0057092A"/>
    <w:rsid w:val="00592B22"/>
    <w:rsid w:val="005A6627"/>
    <w:rsid w:val="005F1B34"/>
    <w:rsid w:val="00602ABB"/>
    <w:rsid w:val="00607437"/>
    <w:rsid w:val="00610CA5"/>
    <w:rsid w:val="006423B7"/>
    <w:rsid w:val="00653092"/>
    <w:rsid w:val="006659A4"/>
    <w:rsid w:val="00671FDB"/>
    <w:rsid w:val="00672592"/>
    <w:rsid w:val="00672759"/>
    <w:rsid w:val="006A409E"/>
    <w:rsid w:val="006B2A30"/>
    <w:rsid w:val="006B5810"/>
    <w:rsid w:val="006B6873"/>
    <w:rsid w:val="006B7E91"/>
    <w:rsid w:val="006D6249"/>
    <w:rsid w:val="006F4D47"/>
    <w:rsid w:val="00700EB3"/>
    <w:rsid w:val="00753B0D"/>
    <w:rsid w:val="00762E2E"/>
    <w:rsid w:val="00766D49"/>
    <w:rsid w:val="00782567"/>
    <w:rsid w:val="007A2349"/>
    <w:rsid w:val="007B3CB5"/>
    <w:rsid w:val="007C1403"/>
    <w:rsid w:val="007C522E"/>
    <w:rsid w:val="007C5BCA"/>
    <w:rsid w:val="007D22FB"/>
    <w:rsid w:val="007E0C87"/>
    <w:rsid w:val="007F2069"/>
    <w:rsid w:val="00820F4C"/>
    <w:rsid w:val="0083577E"/>
    <w:rsid w:val="00840B03"/>
    <w:rsid w:val="00860D12"/>
    <w:rsid w:val="00861C4B"/>
    <w:rsid w:val="008622D8"/>
    <w:rsid w:val="008648E0"/>
    <w:rsid w:val="0086546A"/>
    <w:rsid w:val="0087554E"/>
    <w:rsid w:val="0089186E"/>
    <w:rsid w:val="008C2636"/>
    <w:rsid w:val="008C7223"/>
    <w:rsid w:val="008D125F"/>
    <w:rsid w:val="008D159C"/>
    <w:rsid w:val="008D3EA7"/>
    <w:rsid w:val="008E2B7B"/>
    <w:rsid w:val="008F1CCE"/>
    <w:rsid w:val="008F2FA5"/>
    <w:rsid w:val="009130E5"/>
    <w:rsid w:val="00914856"/>
    <w:rsid w:val="00923AA6"/>
    <w:rsid w:val="00950031"/>
    <w:rsid w:val="00962EB4"/>
    <w:rsid w:val="00970293"/>
    <w:rsid w:val="00974649"/>
    <w:rsid w:val="009B7531"/>
    <w:rsid w:val="009C15BB"/>
    <w:rsid w:val="009C2C91"/>
    <w:rsid w:val="009D3D61"/>
    <w:rsid w:val="009E0F62"/>
    <w:rsid w:val="009E1127"/>
    <w:rsid w:val="009F2F6A"/>
    <w:rsid w:val="00A12CD3"/>
    <w:rsid w:val="00A211C1"/>
    <w:rsid w:val="00A23496"/>
    <w:rsid w:val="00A239DF"/>
    <w:rsid w:val="00A25A62"/>
    <w:rsid w:val="00A37843"/>
    <w:rsid w:val="00A44F50"/>
    <w:rsid w:val="00A52432"/>
    <w:rsid w:val="00A5460F"/>
    <w:rsid w:val="00A5798A"/>
    <w:rsid w:val="00A658C5"/>
    <w:rsid w:val="00AB49BA"/>
    <w:rsid w:val="00AB5934"/>
    <w:rsid w:val="00AC5139"/>
    <w:rsid w:val="00AD3129"/>
    <w:rsid w:val="00AE652E"/>
    <w:rsid w:val="00AF532A"/>
    <w:rsid w:val="00B101AE"/>
    <w:rsid w:val="00B22980"/>
    <w:rsid w:val="00B41EE9"/>
    <w:rsid w:val="00B44FC3"/>
    <w:rsid w:val="00B50948"/>
    <w:rsid w:val="00B51177"/>
    <w:rsid w:val="00B63701"/>
    <w:rsid w:val="00B6491D"/>
    <w:rsid w:val="00B7000A"/>
    <w:rsid w:val="00B85C47"/>
    <w:rsid w:val="00BA4010"/>
    <w:rsid w:val="00BB090F"/>
    <w:rsid w:val="00BB5E0C"/>
    <w:rsid w:val="00BD56A6"/>
    <w:rsid w:val="00BE1DFF"/>
    <w:rsid w:val="00C0734D"/>
    <w:rsid w:val="00C12715"/>
    <w:rsid w:val="00C2074D"/>
    <w:rsid w:val="00C6356C"/>
    <w:rsid w:val="00C93E8C"/>
    <w:rsid w:val="00CB2D5A"/>
    <w:rsid w:val="00CF5138"/>
    <w:rsid w:val="00CF6533"/>
    <w:rsid w:val="00D072CF"/>
    <w:rsid w:val="00D169BB"/>
    <w:rsid w:val="00D22D55"/>
    <w:rsid w:val="00D336DC"/>
    <w:rsid w:val="00D3760D"/>
    <w:rsid w:val="00D376A8"/>
    <w:rsid w:val="00D563F9"/>
    <w:rsid w:val="00D73B06"/>
    <w:rsid w:val="00D97938"/>
    <w:rsid w:val="00DA280A"/>
    <w:rsid w:val="00DB764A"/>
    <w:rsid w:val="00DC06A2"/>
    <w:rsid w:val="00DC41F1"/>
    <w:rsid w:val="00DE0998"/>
    <w:rsid w:val="00DF1FC9"/>
    <w:rsid w:val="00E11FD5"/>
    <w:rsid w:val="00E21AB3"/>
    <w:rsid w:val="00E57BDD"/>
    <w:rsid w:val="00E61DA6"/>
    <w:rsid w:val="00E7638C"/>
    <w:rsid w:val="00E76707"/>
    <w:rsid w:val="00E94882"/>
    <w:rsid w:val="00EA14FC"/>
    <w:rsid w:val="00EA5CF7"/>
    <w:rsid w:val="00EC12C2"/>
    <w:rsid w:val="00EE01FE"/>
    <w:rsid w:val="00EE26C9"/>
    <w:rsid w:val="00EF006E"/>
    <w:rsid w:val="00EF665B"/>
    <w:rsid w:val="00EF6E44"/>
    <w:rsid w:val="00F03B35"/>
    <w:rsid w:val="00F053F9"/>
    <w:rsid w:val="00F16856"/>
    <w:rsid w:val="00F478B2"/>
    <w:rsid w:val="00F557F2"/>
    <w:rsid w:val="00F55C7B"/>
    <w:rsid w:val="00F6096A"/>
    <w:rsid w:val="00F6210D"/>
    <w:rsid w:val="00F64964"/>
    <w:rsid w:val="00F719F2"/>
    <w:rsid w:val="00F744E0"/>
    <w:rsid w:val="00F77FA2"/>
    <w:rsid w:val="00F81C5C"/>
    <w:rsid w:val="00F95F77"/>
    <w:rsid w:val="00FA3C65"/>
    <w:rsid w:val="00FB011B"/>
    <w:rsid w:val="00FB11DF"/>
    <w:rsid w:val="00FD3A8B"/>
    <w:rsid w:val="00FD506E"/>
    <w:rsid w:val="00FE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D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D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5810"/>
    <w:pPr>
      <w:ind w:left="720"/>
      <w:contextualSpacing/>
    </w:pPr>
  </w:style>
  <w:style w:type="table" w:styleId="TableGrid">
    <w:name w:val="Table Grid"/>
    <w:basedOn w:val="TableNormal"/>
    <w:uiPriority w:val="99"/>
    <w:rsid w:val="006B58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9702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uiPriority w:val="99"/>
    <w:rsid w:val="003E7A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/>
      <w:b/>
      <w:color w:val="004CFF"/>
      <w:sz w:val="20"/>
    </w:rPr>
  </w:style>
  <w:style w:type="paragraph" w:customStyle="1" w:styleId="WSPpl">
    <w:name w:val="WSP.pl"/>
    <w:basedOn w:val="Normal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PlaceholderText">
    <w:name w:val="Placeholder Text"/>
    <w:basedOn w:val="DefaultParagraphFont"/>
    <w:uiPriority w:val="99"/>
    <w:semiHidden/>
    <w:rsid w:val="00B101AE"/>
    <w:rPr>
      <w:rFonts w:cs="Times New Roman"/>
      <w:color w:val="808080"/>
    </w:rPr>
  </w:style>
  <w:style w:type="paragraph" w:customStyle="1" w:styleId="tabelaglowkaBIALA">
    <w:name w:val="tabela_glowka_BIALA"/>
    <w:basedOn w:val="Normal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rsid w:val="002C45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4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45A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4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45AD"/>
    <w:rPr>
      <w:b/>
      <w:bCs/>
    </w:rPr>
  </w:style>
  <w:style w:type="paragraph" w:styleId="Revision">
    <w:name w:val="Revision"/>
    <w:hidden/>
    <w:uiPriority w:val="99"/>
    <w:semiHidden/>
    <w:rsid w:val="002C45A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2609</Words>
  <Characters>15660</Characters>
  <Application>Microsoft Office Outlook</Application>
  <DocSecurity>0</DocSecurity>
  <Lines>0</Lines>
  <Paragraphs>0</Paragraphs>
  <ScaleCrop>false</ScaleCrop>
  <Company>WSiP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– wymagania na poszczególne oceny szkolne</dc:title>
  <dc:subject/>
  <dc:creator>Marta Jedlinska</dc:creator>
  <cp:keywords/>
  <dc:description/>
  <cp:lastModifiedBy>ShinobiBox</cp:lastModifiedBy>
  <cp:revision>2</cp:revision>
  <cp:lastPrinted>2017-04-26T11:04:00Z</cp:lastPrinted>
  <dcterms:created xsi:type="dcterms:W3CDTF">2021-12-20T21:16:00Z</dcterms:created>
  <dcterms:modified xsi:type="dcterms:W3CDTF">2021-12-20T21:16:00Z</dcterms:modified>
</cp:coreProperties>
</file>