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812" w:rsidRDefault="00965812" w:rsidP="00965812">
      <w:pPr>
        <w:jc w:val="center"/>
        <w:rPr>
          <w:rFonts w:ascii="Times New Roman" w:hAnsi="Times New Roman" w:cs="Times New Roman"/>
          <w:b/>
          <w:sz w:val="24"/>
          <w:szCs w:val="24"/>
        </w:rPr>
      </w:pPr>
      <w:r>
        <w:rPr>
          <w:rFonts w:ascii="Times New Roman" w:hAnsi="Times New Roman" w:cs="Times New Roman"/>
          <w:b/>
          <w:sz w:val="24"/>
          <w:szCs w:val="24"/>
        </w:rPr>
        <w:t xml:space="preserve">Procedury bezpieczeństwa mające na celu zapobieganie i przeciwdziałanie COVID-19 wśród uczniów, rodziców i pracowników szkoły obowiązujące na terenie Szkoły Podstawowej im. st. sierż. Mieczysława Majchrzaka w </w:t>
      </w:r>
      <w:proofErr w:type="spellStart"/>
      <w:r>
        <w:rPr>
          <w:rFonts w:ascii="Times New Roman" w:hAnsi="Times New Roman" w:cs="Times New Roman"/>
          <w:b/>
          <w:sz w:val="24"/>
          <w:szCs w:val="24"/>
        </w:rPr>
        <w:t>Kaliskach</w:t>
      </w:r>
      <w:proofErr w:type="spellEnd"/>
      <w:r>
        <w:rPr>
          <w:rFonts w:ascii="Times New Roman" w:hAnsi="Times New Roman" w:cs="Times New Roman"/>
          <w:b/>
          <w:sz w:val="24"/>
          <w:szCs w:val="24"/>
        </w:rPr>
        <w:t xml:space="preserve"> obowiązują                 od 1 września 2020 r.</w:t>
      </w:r>
    </w:p>
    <w:p w:rsidR="00965812" w:rsidRDefault="00965812" w:rsidP="00965812">
      <w:pPr>
        <w:jc w:val="center"/>
        <w:rPr>
          <w:rFonts w:ascii="Times New Roman" w:hAnsi="Times New Roman" w:cs="Times New Roman"/>
          <w:b/>
          <w:sz w:val="24"/>
          <w:szCs w:val="24"/>
        </w:rPr>
      </w:pPr>
    </w:p>
    <w:p w:rsidR="00965812" w:rsidRDefault="00965812" w:rsidP="00965812">
      <w:pPr>
        <w:jc w:val="center"/>
        <w:rPr>
          <w:rFonts w:ascii="Times New Roman" w:hAnsi="Times New Roman" w:cs="Times New Roman"/>
          <w:b/>
          <w:sz w:val="24"/>
          <w:szCs w:val="24"/>
        </w:rPr>
      </w:pPr>
      <w:r>
        <w:rPr>
          <w:rFonts w:ascii="Times New Roman" w:hAnsi="Times New Roman" w:cs="Times New Roman"/>
          <w:b/>
          <w:sz w:val="24"/>
          <w:szCs w:val="24"/>
        </w:rPr>
        <w:t>§ 1Ogólne zasady organizacji pracy</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 1. Szkoła Podstawowa im. st. sierż. Mieczysława Majchrzaka w </w:t>
      </w:r>
      <w:proofErr w:type="spellStart"/>
      <w:r>
        <w:rPr>
          <w:rFonts w:ascii="Times New Roman" w:hAnsi="Times New Roman" w:cs="Times New Roman"/>
          <w:sz w:val="24"/>
          <w:szCs w:val="24"/>
        </w:rPr>
        <w:t>Kaliskach</w:t>
      </w:r>
      <w:proofErr w:type="spellEnd"/>
      <w:r>
        <w:rPr>
          <w:rFonts w:ascii="Times New Roman" w:hAnsi="Times New Roman" w:cs="Times New Roman"/>
          <w:sz w:val="24"/>
          <w:szCs w:val="24"/>
        </w:rPr>
        <w:t xml:space="preserve"> wznawia funkcjonowanie z uwzględnieniem wytycznych Głównego Inspektora Sanitarnego, Ministra Zdrowia i Ministerstwa Edukacji Narodowej. Niniejsza procedura powstała na podstawie wytycznych Głównego Inspektora Sanitarnego. Celem procedury jest zminimalizowanie ryzyka wystąpienia zakażenia wirusem SARS-CoV-2 wywołującym chorobę COVID-19.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2. Ograniczone zostaje przebywanie w placówce osób z zewnątrz; zalecany jest kontakt telefoniczny lub mailowy.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3. Przy wejściu do szkoły znajduje się płyn do dezynfekcji rąk (wraz z informacją o obligatoryjnym dezynfekowaniu rąk przez osoby wchodzące do szkoły), z którego obowiązana jest skorzystać każda osoba wchodząca do szkoły.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4. Jeżeli zajdzie konieczność wejścia do szkoły osoby z zewnątrz, należy zachować dodatkowe środki ostrożności i zalecenia reżimu sanitarnego: </w:t>
      </w:r>
    </w:p>
    <w:p w:rsidR="00965812" w:rsidRDefault="00965812" w:rsidP="00965812">
      <w:pPr>
        <w:ind w:firstLine="708"/>
        <w:jc w:val="both"/>
        <w:rPr>
          <w:rFonts w:ascii="Times New Roman" w:hAnsi="Times New Roman" w:cs="Times New Roman"/>
          <w:sz w:val="24"/>
          <w:szCs w:val="24"/>
        </w:rPr>
      </w:pPr>
      <w:r>
        <w:rPr>
          <w:rFonts w:ascii="Times New Roman" w:hAnsi="Times New Roman" w:cs="Times New Roman"/>
          <w:sz w:val="24"/>
          <w:szCs w:val="24"/>
        </w:rPr>
        <w:t>● zachowanie 1,5 metrowego dystansu,</w:t>
      </w:r>
    </w:p>
    <w:p w:rsidR="00965812" w:rsidRDefault="00965812" w:rsidP="00965812">
      <w:pPr>
        <w:ind w:firstLine="708"/>
        <w:jc w:val="both"/>
        <w:rPr>
          <w:rFonts w:ascii="Times New Roman" w:hAnsi="Times New Roman" w:cs="Times New Roman"/>
          <w:sz w:val="24"/>
          <w:szCs w:val="24"/>
        </w:rPr>
      </w:pPr>
      <w:r>
        <w:rPr>
          <w:rFonts w:ascii="Times New Roman" w:hAnsi="Times New Roman" w:cs="Times New Roman"/>
          <w:sz w:val="24"/>
          <w:szCs w:val="24"/>
        </w:rPr>
        <w:t xml:space="preserve"> ● zakrycie nosa i ust,</w:t>
      </w:r>
    </w:p>
    <w:p w:rsidR="00965812" w:rsidRDefault="00965812" w:rsidP="00965812">
      <w:pPr>
        <w:ind w:firstLine="708"/>
        <w:jc w:val="both"/>
        <w:rPr>
          <w:rFonts w:ascii="Times New Roman" w:hAnsi="Times New Roman" w:cs="Times New Roman"/>
          <w:sz w:val="24"/>
          <w:szCs w:val="24"/>
        </w:rPr>
      </w:pPr>
      <w:r>
        <w:rPr>
          <w:rFonts w:ascii="Times New Roman" w:hAnsi="Times New Roman" w:cs="Times New Roman"/>
          <w:sz w:val="24"/>
          <w:szCs w:val="24"/>
        </w:rPr>
        <w:t xml:space="preserve"> ● obowiązkowa dezynfekcja rąk, </w:t>
      </w:r>
    </w:p>
    <w:p w:rsidR="00965812" w:rsidRDefault="00965812" w:rsidP="00965812">
      <w:pPr>
        <w:ind w:firstLine="708"/>
        <w:jc w:val="both"/>
        <w:rPr>
          <w:rFonts w:ascii="Times New Roman" w:hAnsi="Times New Roman" w:cs="Times New Roman"/>
          <w:sz w:val="24"/>
          <w:szCs w:val="24"/>
        </w:rPr>
      </w:pPr>
      <w:r>
        <w:rPr>
          <w:rFonts w:ascii="Times New Roman" w:hAnsi="Times New Roman" w:cs="Times New Roman"/>
          <w:sz w:val="24"/>
          <w:szCs w:val="24"/>
        </w:rPr>
        <w:t>● ograniczone przemieszczanie się po szkole,</w:t>
      </w:r>
    </w:p>
    <w:p w:rsidR="00965812" w:rsidRDefault="00965812" w:rsidP="00965812">
      <w:pPr>
        <w:ind w:firstLine="708"/>
        <w:jc w:val="both"/>
        <w:rPr>
          <w:rFonts w:ascii="Times New Roman" w:hAnsi="Times New Roman" w:cs="Times New Roman"/>
          <w:sz w:val="24"/>
          <w:szCs w:val="24"/>
        </w:rPr>
      </w:pPr>
      <w:r>
        <w:rPr>
          <w:rFonts w:ascii="Times New Roman" w:hAnsi="Times New Roman" w:cs="Times New Roman"/>
          <w:sz w:val="24"/>
          <w:szCs w:val="24"/>
        </w:rPr>
        <w:t xml:space="preserve"> ● ograniczony kontakt z pracownikami szkoły</w:t>
      </w:r>
    </w:p>
    <w:p w:rsidR="00965812" w:rsidRDefault="00965812" w:rsidP="00965812">
      <w:pPr>
        <w:ind w:firstLine="708"/>
        <w:jc w:val="both"/>
        <w:rPr>
          <w:rFonts w:ascii="Times New Roman" w:hAnsi="Times New Roman" w:cs="Times New Roman"/>
          <w:sz w:val="24"/>
          <w:szCs w:val="24"/>
        </w:rPr>
      </w:pPr>
      <w:r>
        <w:rPr>
          <w:rFonts w:ascii="Times New Roman" w:hAnsi="Times New Roman" w:cs="Times New Roman"/>
          <w:sz w:val="24"/>
          <w:szCs w:val="24"/>
        </w:rPr>
        <w:t>● konieczności wpisania się do Rejestru wejść i wyjść ze szkoły.</w:t>
      </w:r>
    </w:p>
    <w:p w:rsidR="00965812" w:rsidRDefault="00965812" w:rsidP="00965812">
      <w:pPr>
        <w:jc w:val="both"/>
        <w:rPr>
          <w:rFonts w:ascii="Times New Roman" w:hAnsi="Times New Roman" w:cs="Times New Roman"/>
          <w:sz w:val="24"/>
          <w:szCs w:val="24"/>
        </w:rPr>
      </w:pP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5. Do szkoły nie mogą wchodzić osoby, które są chore, przebywają na kwarantannie lub w izolacji.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6. W drodze do i ze szkoły uczniowie przestrzegają aktualnych przepisów prawa dotyczących zachowania w przestrzeni publicznej.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7. Szkoła zaleca noszenie maseczek przez uczniów w przestrzeniach wspólnych (szatnie, korytarze, ciągi komunikacyjne). Jeśli uczeń nie może nosić maseczki lub ma objawy podobne do przeziębienia lecz występujące na tle alergicznym (katar, kaszel) powinien przedstawić zaświadczenie lekarskie.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8. Uczniowie do mycia rąk używają mydła w płynie i wody.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9. Sale, w których odbywają się zajęcia są porządkowane i dezynfekowane.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10. Szkoła posiada termometr bezdotykowy.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11. Nauczyciele usuwają z sal, w których odbywają się zajęcia, przedmioty i sprzęty, które nie mogą zostać w sposób skuteczny zdezynfekowane – ze względu na materiał, z którego są wykonane bądź kształt, ułatwiający gromadzenie się zabrudzeń. Przybory do ćwiczeń (piłki, skakanki, obręcze itp.) wykorzystywane podczas zajęć należy dokładnie czyścić lub dezynfekować.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12. W sali gimnastycznej używany sprzęt sportowy oraz podłoga powinny zostać umyte detergentem lub zdezynfekowane po każdym dniu zajęć, a w miarę możliwości po każdych zajęciach.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13. Zaleca się korzystanie przez uczniów z boiska szkolnego oraz pobyt na świeżym powietrzu na terenie szkoły, w tym w czasie przerw.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14. Podczas realizacji zajęć, w tym zajęć wychowania fizycznego i sportowych, w których nie można zachować dystansu, należy ograniczyć ćwiczenia i gry kontaktowe. </w:t>
      </w:r>
    </w:p>
    <w:p w:rsidR="00965812" w:rsidRDefault="00965812" w:rsidP="00965812">
      <w:pPr>
        <w:jc w:val="center"/>
        <w:rPr>
          <w:rFonts w:ascii="Times New Roman" w:hAnsi="Times New Roman" w:cs="Times New Roman"/>
          <w:b/>
          <w:sz w:val="24"/>
          <w:szCs w:val="24"/>
        </w:rPr>
      </w:pPr>
      <w:r>
        <w:rPr>
          <w:rFonts w:ascii="Times New Roman" w:hAnsi="Times New Roman" w:cs="Times New Roman"/>
          <w:b/>
          <w:sz w:val="24"/>
          <w:szCs w:val="24"/>
        </w:rPr>
        <w:t>§ 2 Organizacja i funkcjonowanie klas szkolnych</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1. Uczniowie przemieszczają się do różnych sal, w których w czasie przerw są dezynfekowane blaty stolików, krzesła i przybory.</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 2. Zapewnia się taką organizację pracy i jej koordynację, która utrudni stykanie się ze sobą poszczególnych grup uczniów uczniowie klas I-III w czasie przerwy korzystają z dolnego korytarza, natomiast uczniowie klas IV- VIII przebywają na górnym korytarzu z zachowaniem odpowiedniego dystansu społecznego.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3. Uczeń musi posiadać własne przybory i podręczniki, które w czasie zajęć mogą znajdować się na stoliku szkolnym ucznia lub w tornistrze; uczniowie nie powinni wymieniać się przyborami szkolnymi między sobą.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4. Uczniowie nie przynoszą do szkoły niepotrzebnych rzeczy i zabawek. </w:t>
      </w:r>
    </w:p>
    <w:p w:rsidR="00965812" w:rsidRDefault="00965812" w:rsidP="00965812">
      <w:pPr>
        <w:jc w:val="center"/>
        <w:rPr>
          <w:rFonts w:ascii="Times New Roman" w:hAnsi="Times New Roman" w:cs="Times New Roman"/>
          <w:b/>
          <w:sz w:val="24"/>
          <w:szCs w:val="24"/>
        </w:rPr>
      </w:pPr>
      <w:r>
        <w:rPr>
          <w:rFonts w:ascii="Times New Roman" w:hAnsi="Times New Roman" w:cs="Times New Roman"/>
          <w:b/>
          <w:sz w:val="24"/>
          <w:szCs w:val="24"/>
        </w:rPr>
        <w:t>§ 3 Wybór formy kształcenia</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1. Wyboru formy kształcenia – stacjonarnej lub zdalnej w zależności od stopnia zagrożenia epidemiologicznego na obszarze gminy Lubień Kujawski, na terenie której ma siedzibę Szkoła Podstawowa im. st. sierż. Mieczysława Majchrzaka.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2. W zależności od tego, czy powiat włocławski, na terenie którego ma siedzibę Szkoła Podstawowa im. st. sierż. Mieczysława Majchrzaka, został zaliczony do strefy „czerwonej” lub „żółtej”, zgodnie z </w:t>
      </w:r>
      <w:r>
        <w:rPr>
          <w:rFonts w:ascii="Times New Roman" w:hAnsi="Times New Roman" w:cs="Times New Roman"/>
          <w:i/>
          <w:sz w:val="24"/>
          <w:szCs w:val="24"/>
        </w:rPr>
        <w:t xml:space="preserve">Rozporządzeniem Rady Ministrów z dnia 7 sierpnia 2020 r. w sprawie ustanowienia określonych ograniczeń, nakazów i zakazów w związku z wystąpieniem stanu </w:t>
      </w:r>
      <w:r>
        <w:rPr>
          <w:rFonts w:ascii="Times New Roman" w:hAnsi="Times New Roman" w:cs="Times New Roman"/>
          <w:i/>
          <w:sz w:val="24"/>
          <w:szCs w:val="24"/>
        </w:rPr>
        <w:lastRenderedPageBreak/>
        <w:t xml:space="preserve">epidemii </w:t>
      </w:r>
      <w:r>
        <w:rPr>
          <w:rFonts w:ascii="Times New Roman" w:hAnsi="Times New Roman" w:cs="Times New Roman"/>
          <w:sz w:val="24"/>
          <w:szCs w:val="24"/>
        </w:rPr>
        <w:t>(</w:t>
      </w:r>
      <w:proofErr w:type="spellStart"/>
      <w:r>
        <w:rPr>
          <w:rFonts w:ascii="Times New Roman" w:hAnsi="Times New Roman" w:cs="Times New Roman"/>
          <w:sz w:val="24"/>
          <w:szCs w:val="24"/>
        </w:rPr>
        <w:t>Dz.U</w:t>
      </w:r>
      <w:proofErr w:type="spellEnd"/>
      <w:r>
        <w:rPr>
          <w:rFonts w:ascii="Times New Roman" w:hAnsi="Times New Roman" w:cs="Times New Roman"/>
          <w:sz w:val="24"/>
          <w:szCs w:val="24"/>
        </w:rPr>
        <w:t xml:space="preserve">. z 2020 r. poz. 1356), dyrektor podejmuje decyzję o rozpoczęciu procedury ograniczenia funkcjonowania szkoły przewidzianej w odrębnych przepisach.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3. W sytuacji niezaliczenia powiatu włocławskiego do strefy „żółtej” lub „czerwonej” w szkole funkcjonuje kształcenie w trybie stacjonarnym. Obowiązują wytyczne GIS, MZ i MEN dla szkół i placówek oświatowych.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4. W przypadku zaliczenia powiatu włocławskiego do strefy „żółtej” dyrektor podejmuje decyzję o przeprowadzeniu procedury wprowadzenia: </w:t>
      </w:r>
    </w:p>
    <w:p w:rsidR="00965812" w:rsidRDefault="00965812" w:rsidP="00965812">
      <w:pPr>
        <w:ind w:firstLine="708"/>
        <w:jc w:val="both"/>
        <w:rPr>
          <w:rFonts w:ascii="Times New Roman" w:hAnsi="Times New Roman" w:cs="Times New Roman"/>
          <w:sz w:val="24"/>
          <w:szCs w:val="24"/>
        </w:rPr>
      </w:pPr>
      <w:r>
        <w:rPr>
          <w:rFonts w:ascii="Times New Roman" w:hAnsi="Times New Roman" w:cs="Times New Roman"/>
          <w:sz w:val="24"/>
          <w:szCs w:val="24"/>
        </w:rPr>
        <w:t xml:space="preserve">1) mieszanej formy kształcenia (hybrydowej) – dającej możliwość wprowadzenia zawieszenia zajęć stacjonarnych oddziału, klasy, etapu edukacyjnego lub całej szkoły w zakresie wszystkich lub poszczególnych zajęć. Zawieszenie zajęć stacjonarnych oznacza wprowadzenie kształcenia na odległość (zdalnego), </w:t>
      </w:r>
    </w:p>
    <w:p w:rsidR="00965812" w:rsidRDefault="00965812" w:rsidP="00965812">
      <w:pPr>
        <w:ind w:firstLine="708"/>
        <w:jc w:val="both"/>
        <w:rPr>
          <w:rFonts w:ascii="Times New Roman" w:hAnsi="Times New Roman" w:cs="Times New Roman"/>
          <w:sz w:val="24"/>
          <w:szCs w:val="24"/>
        </w:rPr>
      </w:pPr>
      <w:r>
        <w:rPr>
          <w:rFonts w:ascii="Times New Roman" w:hAnsi="Times New Roman" w:cs="Times New Roman"/>
          <w:sz w:val="24"/>
          <w:szCs w:val="24"/>
        </w:rPr>
        <w:t xml:space="preserve">2) kształcenia zdalnego – oznaczającego zawieszenie zajęć stacjonarnych na czas określony i wprowadzeniu w całej szkole kształcenia na odległość (edukacji zdalnej).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5. W przypadku zaliczenia powiatu włocławskiego do strefy „czerwonej” dyrektor podejmuje decyzję o przeprowadzeniu procedury wprowadzenia kształcenia zdalnego – oznaczającego zawieszenie zajęć stacjonarnych na określony czas i wprowadzeniu w całej szkole kształcenia na odległość (edukacji zdalnej).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6. Wprowadzenie formy kształcenia, o której mowa w ust. 4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1 wymaga uzyskania zgody organu prowadzącego i otrzymania pozytywnej opinii Państwowego Powiatowego Inspektora Sanitarnego.</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 7. Wprowadzenie formy kształcenia, o której mowa w ust. 4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2 i ust. 5 wymaga uzyskania zgody organu prowadzącego i pozytywnej opinii Państwowego Powiatowego Inspektora Sanitarnego.</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 8. Przed upływem okresu wprowadzenia form kształcenia, o których mowa w ust. 4 i 5 dyrektor może podjąć decyzję o ponownym wprowadzeniu wymienionych form kształcenia na czas określony.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9. W przypadku wprowadzenia w szkole form kształcenia, o których mowa w ust. 4 i 5 dyrektor ustala szczegółowe zasady organizacji nauki zdalnej, zgodnie z wymogami zawartymi w przepisach szczególnych. </w:t>
      </w:r>
    </w:p>
    <w:p w:rsidR="00965812" w:rsidRDefault="00965812" w:rsidP="00965812">
      <w:pPr>
        <w:jc w:val="center"/>
        <w:rPr>
          <w:rFonts w:ascii="Times New Roman" w:hAnsi="Times New Roman" w:cs="Times New Roman"/>
          <w:b/>
          <w:sz w:val="24"/>
          <w:szCs w:val="24"/>
        </w:rPr>
      </w:pPr>
      <w:r>
        <w:rPr>
          <w:rFonts w:ascii="Times New Roman" w:hAnsi="Times New Roman" w:cs="Times New Roman"/>
          <w:b/>
          <w:sz w:val="24"/>
          <w:szCs w:val="24"/>
        </w:rPr>
        <w:t>§4 Nauczyciele</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1. Nauczyciel pracuje wg ustalonego przez dyrektora harmonogramu realizując zajęcia dydaktyczne, wychowawcze i opiekuńcze w szkole.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2. Realizacja podstawy programowej odbywa się w formie pracy stacjonarnej.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3. Podstawowa forma pracy z uczniami w budynku szkoły to zajęcia dydaktyczne, opiekuńcze i wychowawcze.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 Nauczyciel dokumentuje prowadzone zajęcia w dzienniku zajęć lekcyjnych w sposób ustalony przez dyrektora szkoły.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5. Nauczyciel wychowawca zobowiązany jest do wyjaśnienia uczniom, jakie zasady bezpieczeństwa obecnie obowiązują w szkole.</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 6. Sala, w której odbywają się zajęcia, powinna być wietrzona, co najmniej raz na godzinę; podczas sprzyjających warunków zewnętrznych wskazane jest prowadzenie zajęć przy otwartych oknach.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7. Nauczyciel zobowiązany jest zwracać uwagę na konieczność regularnego mycia rąk, szczególnie po przybyciu do szkoły, przed jedzeniem, po skorzystaniu z toalety i po powrocie z zajęć na świeżym powietrzu.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8. W razie wystąpienia niepokojących objawów u dziecka nauczyciel może zmierzyć temperaturę w trakcie zajęć. </w:t>
      </w:r>
    </w:p>
    <w:p w:rsidR="00965812" w:rsidRDefault="00965812" w:rsidP="00965812">
      <w:pPr>
        <w:jc w:val="center"/>
        <w:rPr>
          <w:rFonts w:ascii="Times New Roman" w:hAnsi="Times New Roman" w:cs="Times New Roman"/>
          <w:b/>
          <w:sz w:val="24"/>
          <w:szCs w:val="24"/>
        </w:rPr>
      </w:pPr>
      <w:r>
        <w:rPr>
          <w:rFonts w:ascii="Times New Roman" w:hAnsi="Times New Roman" w:cs="Times New Roman"/>
          <w:b/>
          <w:sz w:val="24"/>
          <w:szCs w:val="24"/>
        </w:rPr>
        <w:t>§ 5 Rodzice</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1. Do szkoły może przyjść tylko uczeń zdrowy - bez jakichkolwiek objawów chorobowych.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2. Nie można przyprowadzić/puścić ucznia do szkoły, jeżeli w domu przebywa ktoś na kwarantannie lub w izolacji.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3. Rodzice zobowiązani są zapoznać się z zasadami obowiązującymi w szkole w czasie trwania epidemii COVID-19.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4. Rodzice zobowiązani są do podania co najmniej 2 możliwości kontaktu (numery telefonów), aby umożliwić szybką komunikację w sytuacjach nagłych.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5. Rodzice zobowiązani są do przekazania dyrektorowi istotnych informacji na temat stanu zdrowia swojego dziecka i do niezwłocznego informowania o każdej ważnej zmianie.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6. Należy regularnie przypominać dziecku o podstawowych zasadach higieny. Dziecko powinno unikać dotykania oczu, nosa i ust, często myć ręce wodą z mydłem, nie podawać ręki na powitanie. Powinno się zwrócić uwagę na sposób zasłaniania twarzy podczas kichania czy kasłania. </w:t>
      </w:r>
    </w:p>
    <w:p w:rsidR="00965812" w:rsidRDefault="00965812" w:rsidP="00965812">
      <w:pPr>
        <w:jc w:val="center"/>
        <w:rPr>
          <w:rFonts w:ascii="Times New Roman" w:hAnsi="Times New Roman" w:cs="Times New Roman"/>
          <w:b/>
          <w:sz w:val="24"/>
          <w:szCs w:val="24"/>
        </w:rPr>
      </w:pPr>
      <w:r>
        <w:rPr>
          <w:rFonts w:ascii="Times New Roman" w:hAnsi="Times New Roman" w:cs="Times New Roman"/>
          <w:b/>
          <w:sz w:val="24"/>
          <w:szCs w:val="24"/>
        </w:rPr>
        <w:t>§6 Pracownicy szkoły</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1. Pracownicy szkoły powinni zwracać szczególną uwagę na profilaktykę zdrowotną i dołożyć wszelkich starań, by chronić siebie, uczniów i innych pracowników przed zarażeniem.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2. Maseczki winny być używane w kontaktach z rodzicami z zachowaniem dystansu odległości oraz kontaktach z osobami z zewnątrz.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3. Podczas wykonywania czynności służbowych maseczkę można zdjąć, nie ma obowiązku zakrywania ust i nosa.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 Zużyty jednorazowy sprzęt ochrony osobistej (m.in. maseczki, rękawiczki), zdejmowany z zachowaniem ostrożności, należy wyrzucić do pojemnika-kosza wyposażonego w worek.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5. Jeśli w/w odpady pochodzą od osób z podejrzeniem zarażenia </w:t>
      </w:r>
      <w:proofErr w:type="spellStart"/>
      <w:r>
        <w:rPr>
          <w:rFonts w:ascii="Times New Roman" w:hAnsi="Times New Roman" w:cs="Times New Roman"/>
          <w:sz w:val="24"/>
          <w:szCs w:val="24"/>
        </w:rPr>
        <w:t>koronawirusem</w:t>
      </w:r>
      <w:proofErr w:type="spellEnd"/>
      <w:r>
        <w:rPr>
          <w:rFonts w:ascii="Times New Roman" w:hAnsi="Times New Roman" w:cs="Times New Roman"/>
          <w:sz w:val="24"/>
          <w:szCs w:val="24"/>
        </w:rPr>
        <w:t xml:space="preserve">, należy je spakować do specjalnego worka foliowego i przekazać do utylizacji.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6. Środki ochrony osobistej wielokrotnego użytku, jak: przyłbice, fartuchy wodoodporne, inne należy dezynfekować zgodnie z zaleceniem producenta, maseczki wielokrotnego użytku należy uprać w temperaturze co najmniej 60 stopni i wyprasować.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7. Każdy pracownik ma obowiązek niezwłocznego informowania dyrektora szkoły o zdarzeniach mogących mieć wpływ na bezpieczeństwo dzieci oraz pracowników w zakresie szerzenia się COVID-19.</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 8. Codziennie, a w razie potrzeby częściej zobowiązuje się pracowników obsługi do: </w:t>
      </w:r>
    </w:p>
    <w:p w:rsidR="00965812" w:rsidRDefault="00965812" w:rsidP="00965812">
      <w:pPr>
        <w:ind w:firstLine="708"/>
        <w:jc w:val="both"/>
        <w:rPr>
          <w:rFonts w:ascii="Times New Roman" w:hAnsi="Times New Roman" w:cs="Times New Roman"/>
          <w:sz w:val="24"/>
          <w:szCs w:val="24"/>
        </w:rPr>
      </w:pPr>
      <w:r>
        <w:rPr>
          <w:rFonts w:ascii="Times New Roman" w:hAnsi="Times New Roman" w:cs="Times New Roman"/>
          <w:sz w:val="24"/>
          <w:szCs w:val="24"/>
        </w:rPr>
        <w:t xml:space="preserve">● utrzymywania ciągów komunikacyjnych w czystości (podłóg, korytarzy), </w:t>
      </w:r>
    </w:p>
    <w:p w:rsidR="00965812" w:rsidRDefault="00965812" w:rsidP="00965812">
      <w:pPr>
        <w:ind w:firstLine="708"/>
        <w:jc w:val="both"/>
        <w:rPr>
          <w:rFonts w:ascii="Times New Roman" w:hAnsi="Times New Roman" w:cs="Times New Roman"/>
          <w:sz w:val="24"/>
          <w:szCs w:val="24"/>
        </w:rPr>
      </w:pPr>
      <w:r>
        <w:rPr>
          <w:rFonts w:ascii="Times New Roman" w:hAnsi="Times New Roman" w:cs="Times New Roman"/>
          <w:sz w:val="24"/>
          <w:szCs w:val="24"/>
        </w:rPr>
        <w:t xml:space="preserve">● dezynfekcji powierzchni dotykowych: poręcze, klamki, wyłączniki, </w:t>
      </w:r>
    </w:p>
    <w:p w:rsidR="00965812" w:rsidRDefault="00965812" w:rsidP="00965812">
      <w:pPr>
        <w:ind w:firstLine="708"/>
        <w:jc w:val="both"/>
        <w:rPr>
          <w:rFonts w:ascii="Times New Roman" w:hAnsi="Times New Roman" w:cs="Times New Roman"/>
          <w:sz w:val="24"/>
          <w:szCs w:val="24"/>
        </w:rPr>
      </w:pPr>
      <w:r>
        <w:rPr>
          <w:rFonts w:ascii="Times New Roman" w:hAnsi="Times New Roman" w:cs="Times New Roman"/>
          <w:sz w:val="24"/>
          <w:szCs w:val="24"/>
        </w:rPr>
        <w:t xml:space="preserve">● dezynfekcji sprzętu i powierzchni płaskich w tym blatów, poręczy krzeseł w klasach, </w:t>
      </w:r>
    </w:p>
    <w:p w:rsidR="00965812" w:rsidRDefault="00965812" w:rsidP="00965812">
      <w:pPr>
        <w:ind w:firstLine="708"/>
        <w:jc w:val="both"/>
        <w:rPr>
          <w:rFonts w:ascii="Times New Roman" w:hAnsi="Times New Roman" w:cs="Times New Roman"/>
          <w:sz w:val="24"/>
          <w:szCs w:val="24"/>
        </w:rPr>
      </w:pPr>
      <w:r>
        <w:rPr>
          <w:rFonts w:ascii="Times New Roman" w:hAnsi="Times New Roman" w:cs="Times New Roman"/>
          <w:sz w:val="24"/>
          <w:szCs w:val="24"/>
        </w:rPr>
        <w:t xml:space="preserve">● dezynfekcji toalet, </w:t>
      </w:r>
    </w:p>
    <w:p w:rsidR="00965812" w:rsidRDefault="00965812" w:rsidP="00965812">
      <w:pPr>
        <w:ind w:firstLine="708"/>
        <w:jc w:val="both"/>
        <w:rPr>
          <w:rFonts w:ascii="Times New Roman" w:hAnsi="Times New Roman" w:cs="Times New Roman"/>
          <w:sz w:val="24"/>
          <w:szCs w:val="24"/>
        </w:rPr>
      </w:pPr>
      <w:r>
        <w:rPr>
          <w:rFonts w:ascii="Times New Roman" w:hAnsi="Times New Roman" w:cs="Times New Roman"/>
          <w:sz w:val="24"/>
          <w:szCs w:val="24"/>
        </w:rPr>
        <w:t xml:space="preserve">● dezynfekcji zabawek i innych przyrządów znajdujących się w klasie.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9. Przeprowadzając dezynfekcję, należy ściśle przestrzegać zaleceń producenta znajdujących się na opakowaniu środka do dezynfekcji, w szczególności czasu niezbędnego do wywietrzenia dezynfekowanych pomieszczeń i przedmiotów.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10. Do obowiązków personelu obsługi należy także: </w:t>
      </w:r>
    </w:p>
    <w:p w:rsidR="00965812" w:rsidRDefault="00965812" w:rsidP="00965812">
      <w:pPr>
        <w:ind w:firstLine="708"/>
        <w:jc w:val="both"/>
        <w:rPr>
          <w:rFonts w:ascii="Times New Roman" w:hAnsi="Times New Roman" w:cs="Times New Roman"/>
          <w:sz w:val="24"/>
          <w:szCs w:val="24"/>
        </w:rPr>
      </w:pPr>
      <w:r>
        <w:rPr>
          <w:rFonts w:ascii="Times New Roman" w:hAnsi="Times New Roman" w:cs="Times New Roman"/>
          <w:sz w:val="24"/>
          <w:szCs w:val="24"/>
        </w:rPr>
        <w:t xml:space="preserve">● sprawdzanie poziomu płynów do dezynfekcji rąk w pojemnikach umieszczonych przy wejściu do szkoły oraz w użytkowanych salach i pomieszczeniach i bieżące uzupełnianie, </w:t>
      </w:r>
    </w:p>
    <w:p w:rsidR="00965812" w:rsidRDefault="00965812" w:rsidP="00965812">
      <w:pPr>
        <w:ind w:firstLine="708"/>
        <w:jc w:val="both"/>
        <w:rPr>
          <w:rFonts w:ascii="Times New Roman" w:hAnsi="Times New Roman" w:cs="Times New Roman"/>
          <w:sz w:val="24"/>
          <w:szCs w:val="24"/>
        </w:rPr>
      </w:pPr>
      <w:r>
        <w:rPr>
          <w:rFonts w:ascii="Times New Roman" w:hAnsi="Times New Roman" w:cs="Times New Roman"/>
          <w:sz w:val="24"/>
          <w:szCs w:val="24"/>
        </w:rPr>
        <w:t xml:space="preserve">● napełnianie i uzupełnianie podajników i dozowników w toaletach, a także ich mycie i dezynfekowanie, </w:t>
      </w:r>
    </w:p>
    <w:p w:rsidR="00965812" w:rsidRDefault="00965812" w:rsidP="00965812">
      <w:pPr>
        <w:ind w:firstLine="708"/>
        <w:jc w:val="both"/>
        <w:rPr>
          <w:rFonts w:ascii="Times New Roman" w:hAnsi="Times New Roman" w:cs="Times New Roman"/>
          <w:sz w:val="24"/>
          <w:szCs w:val="24"/>
        </w:rPr>
      </w:pPr>
      <w:r>
        <w:rPr>
          <w:rFonts w:ascii="Times New Roman" w:hAnsi="Times New Roman" w:cs="Times New Roman"/>
          <w:sz w:val="24"/>
          <w:szCs w:val="24"/>
        </w:rPr>
        <w:t xml:space="preserve">● wymiana worków w koszach na śmieci, opróżnianie koszy oraz ich mycie i dezynfekcja.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11. Zaleca się bieżące śledzenie informacji Głównego Inspektora Sanitarnego i Ministra Zdrowia, dostępnych na stronach gis.gov.pl </w:t>
      </w:r>
    </w:p>
    <w:p w:rsidR="00965812" w:rsidRDefault="00965812" w:rsidP="00965812">
      <w:pPr>
        <w:jc w:val="center"/>
        <w:rPr>
          <w:rFonts w:ascii="Times New Roman" w:hAnsi="Times New Roman" w:cs="Times New Roman"/>
          <w:b/>
          <w:sz w:val="24"/>
          <w:szCs w:val="24"/>
        </w:rPr>
      </w:pPr>
      <w:r>
        <w:rPr>
          <w:rFonts w:ascii="Times New Roman" w:hAnsi="Times New Roman" w:cs="Times New Roman"/>
          <w:b/>
          <w:sz w:val="24"/>
          <w:szCs w:val="24"/>
        </w:rPr>
        <w:t>§ 7 Przyprowadzanie i odbierania dziecka ze szkoły</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 Do szkoły może uczęszczać wyłącznie zdrowy uczeń, bez objawów chorobowych sugerujących chorobę zakaźną. W przypadku wątpliwości możliwe jest dokonanie pomiaru temperatury przy pomocy termometru bezdotykowego.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2. W przypadku, gdy istnieje podejrzenie, że uczeń nie jest zdrowy, nauczyciel informuje dyrektora, który podejmuje ostateczną decyzję w sprawie przyjęcia ucznia na zajęcia w danym dniu.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3. Dziecko do szkoły mogą przyprowadzać i odbierać tylko osoby zdrowe.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4. Do szkoły uczniowie przychodzą (są przyprowadzani) według planu lekcji.</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5. Po wejściu do szkoły osoba przyprowadzająca bądź odbierająca powinna zachować wszelkie środki ostrożności, zdezynfekować ręce, posiadać osłonę ust i nosa oraz wpisać się do Rejestru wejść i wyjść na teren szkoły.</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6. Wejście do szkoły dla uczniów odbywa się tylko głównym wejściem z zachowaniem dystansu społecznego. Każdy uczeń wchodząc do budynku dezynfekuje ręce.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7. Rodzice przyprowadzający i odbierający dzieci ze szkoły zachowują dystans społeczny w odniesieniu do pracowników szkoły oraz innych uczniów i ich rodziców wynoszący min. 1,5 m.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8. Rodziców zobowiązuje się o przekazanie powyższych zasad wszystkim osobom, które będą przyprowadzać dziecko oraz osobom upoważnionym do odbioru dziecka ze szkoły. </w:t>
      </w:r>
    </w:p>
    <w:p w:rsidR="00965812" w:rsidRDefault="00965812" w:rsidP="00965812">
      <w:pPr>
        <w:jc w:val="center"/>
        <w:rPr>
          <w:rFonts w:ascii="Times New Roman" w:hAnsi="Times New Roman" w:cs="Times New Roman"/>
          <w:b/>
          <w:sz w:val="24"/>
          <w:szCs w:val="24"/>
        </w:rPr>
      </w:pPr>
      <w:r>
        <w:rPr>
          <w:rFonts w:ascii="Times New Roman" w:hAnsi="Times New Roman" w:cs="Times New Roman"/>
          <w:b/>
          <w:sz w:val="24"/>
          <w:szCs w:val="24"/>
        </w:rPr>
        <w:t>§ 8 Zasady korzystania z sali gimnastycznej, placu zabaw i boiska szkolnego</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1. Konieczne jest przestrzeganie zalecanego dystansu społecznego na placu zabaw.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2. Po powrocie ze świeżego powietrza dzieci muszą dokładnie umyć ręce.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3. Podczas zajęć wychowania fizycznego w sali gimnastycznej i na boisku mogą przebywać dwie grupy przy założeniu, że zachowany jest między nimi dystans.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4. Nauczyciel kl. I-III organizuje przerwy dla swojej grupy, w interwałach adekwatnych do potrzeb, jednak nie rzadziej niż co 45 min. Grupa spędza przerwy pod nadzorem nauczyciela.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5. W klasach starszych przerwy są organizowane zgodnie z planem zajęć i planem dyżurów. Uczniowie spędzają przerwy pod opieką nauczycieli dyżurujących.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6. Jeżeli pozwalają na to warunki atmosferyczne zaleca się korzystanie przez uczniów w czasie przerw z boiska szkolnego oraz pobyt na świeżym powietrzu na terenie szkoły, przy zachowaniu dystansu.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7. Zaleca się korzystanie uczniów z przebywania na świeżym powietrzu (boisku szkolnym).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8. Podczas zajęć można korzystać tylko z takich pomocy, sprzętów, które można zdezynfekować, umyć.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9. Wykorzystywane do zajęć i zabaw przybory sportowe, zabawki np. piłki, skakanki, obręcze, klocki powinny być systematycznie dezynfekowane lub myte.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10. Należy ograniczać aktywności sprzyjające bliskiemu kontaktowi pomiędzy uczniami. </w:t>
      </w:r>
    </w:p>
    <w:p w:rsidR="00965812" w:rsidRDefault="00965812" w:rsidP="00965812">
      <w:pPr>
        <w:jc w:val="center"/>
        <w:rPr>
          <w:rFonts w:ascii="Times New Roman" w:hAnsi="Times New Roman" w:cs="Times New Roman"/>
          <w:b/>
          <w:sz w:val="24"/>
          <w:szCs w:val="24"/>
        </w:rPr>
      </w:pPr>
      <w:r>
        <w:rPr>
          <w:rFonts w:ascii="Times New Roman" w:hAnsi="Times New Roman" w:cs="Times New Roman"/>
          <w:b/>
          <w:sz w:val="24"/>
          <w:szCs w:val="24"/>
        </w:rPr>
        <w:t>§ 9 Zasady korzystania z biblioteki szkolnej</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1. Harmonogram pracy biblioteki będzie dostosowany do potrzeb i możliwości szkoły; będzie udostępniony przed wejście do biblioteki i na tablicy ogłoszeń.</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2. Uczniowie uczestniczący w zajęciach na terenie szkoły mogą korzystać z biblioteki.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3. W bibliotece może przebywać tylko jedna osoba wypożyczająca lub oddająca książki.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4. Zaleca się, jak najczęstsze wietrzenie pomieszczenia, dezynfekcję klamek, klawiatur, telefonów, włączników światła i innych powierzchni lub elementów wyposażenia często używanych.</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 5. Po przyjęciu książek od czytelnika należy każdorazowo zdezynfekować ręce i zdezynfekować blat, na którym leżały książki.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6. Przyjęte książki powinny zostać odłożone na okres 2 dni do skrzyni, pudła, torby lub na wydzielone półki, oznaczone datą zwrotu, odizolowane od innych egzemplarzy. </w:t>
      </w:r>
    </w:p>
    <w:p w:rsidR="00965812" w:rsidRDefault="00965812" w:rsidP="00965812">
      <w:pPr>
        <w:jc w:val="center"/>
        <w:rPr>
          <w:rFonts w:ascii="Times New Roman" w:hAnsi="Times New Roman" w:cs="Times New Roman"/>
          <w:b/>
          <w:sz w:val="24"/>
          <w:szCs w:val="24"/>
        </w:rPr>
      </w:pPr>
      <w:r>
        <w:rPr>
          <w:rFonts w:ascii="Times New Roman" w:hAnsi="Times New Roman" w:cs="Times New Roman"/>
          <w:b/>
          <w:sz w:val="24"/>
          <w:szCs w:val="24"/>
        </w:rPr>
        <w:t>§ 10 Kontakt z osobami trzecimi</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1. Do odwołania należy ograniczyć bezpośredni kontakt z osobami trzecimi do niezbędnego minimum.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2. W przypadku konieczności bezpośredniego kontaktu z osobą trzecią np. z kurierem, pracownik szkoły powinien pamiętać o konieczności zachowania, w miarę możliwości, odległości co najmniej 1,5 m, a także o skorzystaniu ze środków ochrony osobistej – rękawiczek oraz maseczki ochronnej lub przyłbicy. Osoby trzecie nie powinny mieć bezpośredniego kontaktu z uczniami.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3. Przebywanie osób spoza szkoły w budynku może mieć miejsce wyłącznie w wyznaczonym do tego obszarze i tylko pod warunkiem korzystania ze środków ochrony osobistej (dezynfekcja rąk lub rękawiczki, osłona ust i nosa).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4. Po każdym kontakcie z osobami trzecimi należy dezynfekować ręce, zwłaszcza, jeżeli osoba taka wykazywała objawy chorobowe. W przypadku stosowania rękawiczek powinny być one często zmieniane. Należy unikać dotykania twarzy i oczu w trakcie noszenia rękawiczek. </w:t>
      </w:r>
    </w:p>
    <w:p w:rsidR="00965812" w:rsidRDefault="00965812" w:rsidP="00965812">
      <w:pPr>
        <w:jc w:val="center"/>
        <w:rPr>
          <w:rFonts w:ascii="Times New Roman" w:hAnsi="Times New Roman" w:cs="Times New Roman"/>
          <w:b/>
          <w:sz w:val="24"/>
          <w:szCs w:val="24"/>
        </w:rPr>
      </w:pPr>
      <w:r>
        <w:rPr>
          <w:rFonts w:ascii="Times New Roman" w:hAnsi="Times New Roman" w:cs="Times New Roman"/>
          <w:b/>
          <w:sz w:val="24"/>
          <w:szCs w:val="24"/>
        </w:rPr>
        <w:t>§ 11 Postępowanie w przypadku podejrzenia choroby zakaźnej u dziecka</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1. Jeżeli rodzice dziecka zauważą niepokojące objawy u siebie lub swojego dziecka, nie mogą przychodzić do szkoły.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 O podejrzeniu choroby muszą niezwłocznie poinformować dyrektora, a także skontaktować się telefonicznie ze stacją sanitarno-epidemiologiczną lub oddziałem zakaźnym.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3. Nauczyciel, który zauważył u dziecka oznaki choroby, w tym podwyższoną temperaturę ciała powyżej 37,0ºC niezwłocznie powiadamia dyrektora szkoły i wychowawcę klasy, który kontaktuje się z rodzicami dziecka (opiekunami prawnymi) w celu odebrania ucznia ze szkoły. Do czasu przybycia rodziców ucznia umieszcza się w odrębnym pomieszczeniu – izolatorium.</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4. W szkole jest przygotowane pomieszczenie, tzw. Izolatorium, służące do odizolowania ucznia, u którego zaobserwowano podczas pobytu w szkole oznaki chorobowe. Jeżeli nie ma osoby, która może pełnić dyżur z odizolowanym dzieckiem, wówczas nauczyciel wyznacza odizolowane miejsce w klasie lub sali.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5. Izolatorium to jest wyposażone w środki ochrony osobistej oraz środki do dezynfekcji.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6. W izolatorium dziecko przebywa pod opieką nauczyciela z zapewnieniem minimum 1,5m odległości, w oczekiwaniu na rodziców/opiekunów prawnych, którzy muszą jak najszybciej odebrać dziecko ze szkoły.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7. O zaistniałej sytuacji dyrektor lub inna wyznaczona osoba niezwłocznie powiadamia rodziców dziecka, Powiatową Stację Sanitarno-Epidemiologiczną we Włocławku.</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8. Obszar, w którym przebywał i poruszał się uczeń należy poddać gruntownemu sprzątaniu, zgodnie z funkcjonującymi w szkole procedurami oraz zdezynfekować powierzchnie dotykowe (klamki, poręcze, uchwyty itp.).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9. Należy ustalić liczbę osób przebywających w tym samym czasie w części/częściach placówki, w których przebywał uczeń podejrzany o zakażenie i zastosować się do wytycznych GIS odnoszących się do osób, które miały kontakt z zakażonym. </w:t>
      </w:r>
    </w:p>
    <w:p w:rsidR="00965812" w:rsidRDefault="00965812" w:rsidP="00965812">
      <w:pPr>
        <w:jc w:val="center"/>
        <w:rPr>
          <w:rFonts w:ascii="Times New Roman" w:hAnsi="Times New Roman" w:cs="Times New Roman"/>
          <w:b/>
          <w:sz w:val="24"/>
          <w:szCs w:val="24"/>
        </w:rPr>
      </w:pPr>
      <w:r>
        <w:rPr>
          <w:rFonts w:ascii="Times New Roman" w:hAnsi="Times New Roman" w:cs="Times New Roman"/>
          <w:b/>
          <w:sz w:val="24"/>
          <w:szCs w:val="24"/>
        </w:rPr>
        <w:t>§ 12 Postępowanie w przypadku podejrzenia zakażenia u pracownika szkoły</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1. Pracownik przebywający w domu, w razie wystąpienia niepokojących objawów, nie powinien przychodzić do pracy.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2. Pracownik o niepokojących objawach powinien niezwłocznie powiadomić dyrektora szkoły i skontaktować się ze stacją sanitarno-epidemiologiczną, oddziałem zakaźnym szpitala, a w razie pogarszającego się stanu zdrowia zadzwonić na pogotowie pod numer 999 lub 112.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3. Jeśli stan choroby ujawni się podczas pracy w szkole, pracownik natychmiast powiadamia dyrektora i izoluje się od wszystkich osób w izolatorium.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4. Dyrektor szkoły powiadamia o sytuacji, o której mowa w p. 2, odpowiednie służby sanitarne.</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5. W pomieszczeniu pełniącym rolę izolatorium nie mogą przebywać inne osoby.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6. Pracownik z podejrzeniem zachorowania, niezwłocznie udaje się do domu.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7. Obszar, w którym poruszał się i przebywał pracownik, należy poddać gruntownemu sprzątaniu oraz zdezynfekować powierzchnie dotykowe (klamki, poręcze, uchwyty itp.).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8. Należy stosować się do zaleceń inspekcji sanitarnej przy ustaleniu, czy należy wdrożyć dodatkowe procedury biorąc pod uwagę zaistniały przypadek.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9. Zalecane jest ustalenie listy osób przebywających w tym samym czasie w części budynku, w których przebywała osoba podejrzana o zakażenie.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10. O zaistniałym przypadku choroby lub podejrzeniu zarażenia należy powiadomić wszystkich pracowników oraz rodziców. </w:t>
      </w:r>
    </w:p>
    <w:p w:rsidR="00965812" w:rsidRDefault="00965812" w:rsidP="00965812">
      <w:pPr>
        <w:jc w:val="center"/>
        <w:rPr>
          <w:rFonts w:ascii="Times New Roman" w:hAnsi="Times New Roman" w:cs="Times New Roman"/>
          <w:b/>
          <w:sz w:val="24"/>
          <w:szCs w:val="24"/>
        </w:rPr>
      </w:pPr>
      <w:r>
        <w:rPr>
          <w:rFonts w:ascii="Times New Roman" w:hAnsi="Times New Roman" w:cs="Times New Roman"/>
          <w:b/>
          <w:sz w:val="24"/>
          <w:szCs w:val="24"/>
        </w:rPr>
        <w:t>§ 13 Postępowanie z pomieszczeniami, w przypadku podejrzenia zakażenia u ucznia lub pracownika</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Jeżeli objawy wskazują na możliwość zarażenia SARS-CoV-2 (infekcja górnych dróg oddechowych, wysoka gorączka, kaszel), należy o tym fakcie poinformować najbliższą powiatową stację sanitarno-epidemiologiczną i postępować według jej dalszych zaleceń. Jeśli wynik testu dziecka będzie pozytywny, będzie wszczynane dochodzenie epidemiczne, którego celem jest ustalenie kręgu osób potencjalnie narażonych. Dyrektor szkoły powinien stosować się do zaleceń inspektora sanitarnego. Osoby z bliskiego kontaktu mogą zostać skierowane na kwarantannę (do 10 dni), a inne osoby, które nie miały bezpośredniego kontaktu lub kontakt krótkotrwały, mogą być poddane nadzorowi epidemiologicznemu i mogą nadal funkcjonować, np. uczyć się, przebywać w szkole. Osoby te jednak powinny stale monitorować stan swojego zdrowia, np. poprzez pomiar temperatury ciała. </w:t>
      </w:r>
    </w:p>
    <w:p w:rsidR="00965812" w:rsidRDefault="00965812" w:rsidP="00965812">
      <w:pPr>
        <w:jc w:val="center"/>
        <w:rPr>
          <w:rFonts w:ascii="Times New Roman" w:hAnsi="Times New Roman" w:cs="Times New Roman"/>
          <w:b/>
          <w:sz w:val="24"/>
          <w:szCs w:val="24"/>
        </w:rPr>
      </w:pPr>
      <w:r>
        <w:rPr>
          <w:rFonts w:ascii="Times New Roman" w:hAnsi="Times New Roman" w:cs="Times New Roman"/>
          <w:b/>
          <w:sz w:val="24"/>
          <w:szCs w:val="24"/>
        </w:rPr>
        <w:t>§14 Postanowienia końcowe</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1. Procedura wchodzi w życie z dniem podpisania i obowiązuje do odwołania.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2. Procedura może być modyfikowana.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3. Pracownicy szkoły zostaną zapoznani z procedurą niezwłocznie po jej podpisaniu.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4. Procedura będzie dostępna na stronie internetowej szkoły oraz zostanie podana do wiadomości rodzicom, uczniom oraz nauczycielom za pomocą spotkania, rady pedagogicznej.</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5. Uczniowie zostaną zapoznani z procedurą podczas zajęć z wychowawcą.</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6. Rodzice zostaną zapoznani z procedurą podczas pierwszych zebrań zorganizowanych przez szkołę oraz zobowiązani do wypełnienia deklaracji – załącznik nr 1 </w:t>
      </w:r>
    </w:p>
    <w:p w:rsidR="00965812" w:rsidRDefault="00965812" w:rsidP="00965812">
      <w:pPr>
        <w:jc w:val="both"/>
        <w:rPr>
          <w:rFonts w:ascii="Times New Roman" w:hAnsi="Times New Roman" w:cs="Times New Roman"/>
          <w:sz w:val="24"/>
          <w:szCs w:val="24"/>
        </w:rPr>
      </w:pPr>
      <w:r>
        <w:rPr>
          <w:rFonts w:ascii="Times New Roman" w:hAnsi="Times New Roman" w:cs="Times New Roman"/>
          <w:sz w:val="24"/>
          <w:szCs w:val="24"/>
        </w:rPr>
        <w:t xml:space="preserve">7. O wszelkich zmianach w procedurze będą niezwłocznie powiadamiane osoby zainteresowane. </w:t>
      </w:r>
    </w:p>
    <w:p w:rsidR="0035108D" w:rsidRDefault="00965812" w:rsidP="00965812">
      <w:r>
        <w:rPr>
          <w:rFonts w:ascii="Times New Roman" w:hAnsi="Times New Roman" w:cs="Times New Roman"/>
          <w:sz w:val="24"/>
          <w:szCs w:val="24"/>
        </w:rPr>
        <w:t>9. Na tablicy informacyjnej znajdują się aktualne numery telefonów do: organu prowadzącego, kuratora oświaty, stacji sanitarno-epidemiologicznej oraz służb medycznych, z którymi należy się kontaktować w przypadku stwierdzenia w szkole objawów chorobowych</w:t>
      </w:r>
    </w:p>
    <w:sectPr w:rsidR="0035108D" w:rsidSect="003510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65812"/>
    <w:rsid w:val="0035108D"/>
    <w:rsid w:val="009658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581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212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2925</Words>
  <Characters>17552</Characters>
  <Application>Microsoft Office Word</Application>
  <DocSecurity>0</DocSecurity>
  <Lines>146</Lines>
  <Paragraphs>40</Paragraphs>
  <ScaleCrop>false</ScaleCrop>
  <Company/>
  <LinksUpToDate>false</LinksUpToDate>
  <CharactersWithSpaces>20437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2020-09-22T09:29:00Z</dcterms:created>
  <dcterms:modified xsi:type="dcterms:W3CDTF">2020-09-22T09:31:00Z</dcterms:modified>
</cp:coreProperties>
</file>