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F0" w:rsidRDefault="00685C0F">
      <w:pPr>
        <w:pStyle w:val="Nagwek1"/>
        <w:spacing w:before="0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>
        <w:rPr>
          <w:rFonts w:ascii="Arial" w:hAnsi="Arial" w:cs="Arial"/>
          <w:b/>
          <w:color w:val="000000" w:themeColor="text1"/>
        </w:rPr>
        <w:t>Program realizacji WSDZ dla oddziałów przedszkolnych, zgodnie z przyjętym programem     w roku szkolnym 2020/2021</w:t>
      </w:r>
    </w:p>
    <w:p w:rsidR="00BF1FF0" w:rsidRDefault="00BF1FF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3115"/>
        <w:tblW w:w="13852" w:type="dxa"/>
        <w:jc w:val="center"/>
        <w:tblLook w:val="04A0" w:firstRow="1" w:lastRow="0" w:firstColumn="1" w:lastColumn="0" w:noHBand="0" w:noVBand="1"/>
      </w:tblPr>
      <w:tblGrid>
        <w:gridCol w:w="3996"/>
        <w:gridCol w:w="3259"/>
        <w:gridCol w:w="2128"/>
        <w:gridCol w:w="2267"/>
        <w:gridCol w:w="2202"/>
      </w:tblGrid>
      <w:tr w:rsidR="00BF1FF0">
        <w:trPr>
          <w:jc w:val="center"/>
        </w:trPr>
        <w:tc>
          <w:tcPr>
            <w:tcW w:w="3996" w:type="dxa"/>
            <w:shd w:val="clear" w:color="auto" w:fill="D9D9D9" w:themeFill="background1" w:themeFillShade="D9"/>
          </w:tcPr>
          <w:p w:rsidR="00BF1FF0" w:rsidRDefault="00685C0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Tematyka i działania z zakresu doradztwa zawodowego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BF1FF0" w:rsidRDefault="00685C0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Metody i formy realizacji działań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BF1FF0" w:rsidRDefault="00685C0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Terminy realizacji działań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BF1FF0" w:rsidRDefault="00685C0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Osoby odpowiedzialne za realizację działań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BF1FF0" w:rsidRDefault="00685C0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Podmioty </w:t>
            </w:r>
            <w:r>
              <w:rPr>
                <w:rFonts w:ascii="Arial" w:hAnsi="Arial" w:cs="Arial"/>
                <w:b/>
              </w:rPr>
              <w:br/>
              <w:t>z którymi szkoła/ przedszkole współpracuje przy realizacji działań</w:t>
            </w:r>
          </w:p>
        </w:tc>
      </w:tr>
      <w:tr w:rsidR="00BF1FF0">
        <w:trPr>
          <w:jc w:val="center"/>
        </w:trPr>
        <w:tc>
          <w:tcPr>
            <w:tcW w:w="13852" w:type="dxa"/>
            <w:gridSpan w:val="5"/>
            <w:shd w:val="clear" w:color="auto" w:fill="DBE5F1" w:themeFill="accent1" w:themeFillTint="33"/>
          </w:tcPr>
          <w:p w:rsidR="00BF1FF0" w:rsidRDefault="00BF1FF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F1FF0" w:rsidRDefault="00685C0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Oddziały przedszkolne</w:t>
            </w:r>
          </w:p>
          <w:p w:rsidR="00BF1FF0" w:rsidRDefault="00BF1FF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F1FF0">
        <w:trPr>
          <w:jc w:val="center"/>
        </w:trPr>
        <w:tc>
          <w:tcPr>
            <w:tcW w:w="3996" w:type="dxa"/>
          </w:tcPr>
          <w:p w:rsidR="00BF1FF0" w:rsidRDefault="00685C0F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Rozwijanie indywidualnych zainteresowań dzieci z oddziałów przedszkolnych.</w:t>
            </w:r>
          </w:p>
        </w:tc>
        <w:tc>
          <w:tcPr>
            <w:tcW w:w="3259" w:type="dxa"/>
          </w:tcPr>
          <w:p w:rsidR="00BF1FF0" w:rsidRDefault="00685C0F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Obowiązkowe zajęcia edukacyjne</w:t>
            </w:r>
          </w:p>
          <w:p w:rsidR="00BF1FF0" w:rsidRDefault="00685C0F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rozwijające zainteresowania, </w:t>
            </w:r>
            <w:r>
              <w:rPr>
                <w:rFonts w:ascii="Arial" w:hAnsi="Arial" w:cs="Arial"/>
                <w:sz w:val="20"/>
                <w:szCs w:val="20"/>
              </w:rPr>
              <w:br/>
              <w:t>np.: plastyczne</w:t>
            </w:r>
          </w:p>
          <w:p w:rsidR="00BF1FF0" w:rsidRDefault="00BF1FF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BF1FF0" w:rsidRDefault="00685C0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</w:tc>
        <w:tc>
          <w:tcPr>
            <w:tcW w:w="2267" w:type="dxa"/>
          </w:tcPr>
          <w:p w:rsidR="00BF1FF0" w:rsidRDefault="00685C0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 oddziałów przedszkolnych</w:t>
            </w:r>
          </w:p>
        </w:tc>
        <w:tc>
          <w:tcPr>
            <w:tcW w:w="2202" w:type="dxa"/>
          </w:tcPr>
          <w:p w:rsidR="00BF1FF0" w:rsidRDefault="00685C0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Rodzice</w:t>
            </w:r>
          </w:p>
        </w:tc>
      </w:tr>
      <w:tr w:rsidR="00BF1FF0">
        <w:trPr>
          <w:jc w:val="center"/>
        </w:trPr>
        <w:tc>
          <w:tcPr>
            <w:tcW w:w="3996" w:type="dxa"/>
          </w:tcPr>
          <w:p w:rsidR="00BF1FF0" w:rsidRDefault="00685C0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Odgrywanie ról zawodowych </w:t>
            </w:r>
          </w:p>
          <w:p w:rsidR="00BF1FF0" w:rsidRDefault="00685C0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zabawach z wykorzystaniem przyborów i narzędzi charakterystycznych w danym zawodzie.  </w:t>
            </w:r>
          </w:p>
          <w:p w:rsidR="00BF1FF0" w:rsidRDefault="00BF1F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BF1FF0" w:rsidRDefault="00685C0F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Zabawy zawodoznawcze</w:t>
            </w:r>
          </w:p>
          <w:p w:rsidR="00BF1FF0" w:rsidRDefault="00685C0F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Obowiązkowe zajęcia edukacyjne</w:t>
            </w:r>
          </w:p>
        </w:tc>
        <w:tc>
          <w:tcPr>
            <w:tcW w:w="2128" w:type="dxa"/>
          </w:tcPr>
          <w:p w:rsidR="00BF1FF0" w:rsidRDefault="00685C0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2020 – VI 2021</w:t>
            </w:r>
          </w:p>
        </w:tc>
        <w:tc>
          <w:tcPr>
            <w:tcW w:w="2267" w:type="dxa"/>
          </w:tcPr>
          <w:p w:rsidR="00BF1FF0" w:rsidRDefault="00685C0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 oddziałów przedszkolnych</w:t>
            </w:r>
          </w:p>
        </w:tc>
        <w:tc>
          <w:tcPr>
            <w:tcW w:w="2202" w:type="dxa"/>
          </w:tcPr>
          <w:p w:rsidR="00BF1FF0" w:rsidRDefault="00685C0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1FF0">
        <w:trPr>
          <w:jc w:val="center"/>
        </w:trPr>
        <w:tc>
          <w:tcPr>
            <w:tcW w:w="3996" w:type="dxa"/>
          </w:tcPr>
          <w:p w:rsidR="00BF1FF0" w:rsidRDefault="00685C0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Wyjścia do ogólnodostępnych</w:t>
            </w:r>
          </w:p>
          <w:p w:rsidR="00BF1FF0" w:rsidRDefault="00685C0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miejsc pracy typu poczta, sklep, gabinet stomatologiczny lub ze względu na ograniczenia związane z COVID-19 oglądanie filmów edukacyjnych. Poznawanie zawodów zaangażowanych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w powstawanie produktów codziennego użytku. </w:t>
            </w:r>
          </w:p>
          <w:p w:rsidR="00BF1FF0" w:rsidRDefault="00BF1F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BF1FF0" w:rsidRDefault="00685C0F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Wycieczki zawodoznawcze lub filmy edukacyjne</w:t>
            </w:r>
          </w:p>
          <w:p w:rsidR="00BF1FF0" w:rsidRDefault="00BF1FF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BF1FF0" w:rsidRDefault="00685C0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2021 – VI 2021</w:t>
            </w:r>
          </w:p>
        </w:tc>
        <w:tc>
          <w:tcPr>
            <w:tcW w:w="2267" w:type="dxa"/>
          </w:tcPr>
          <w:p w:rsidR="00BF1FF0" w:rsidRDefault="00685C0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 oddziałów przedszkolnych</w:t>
            </w:r>
          </w:p>
        </w:tc>
        <w:tc>
          <w:tcPr>
            <w:tcW w:w="2202" w:type="dxa"/>
          </w:tcPr>
          <w:p w:rsidR="00BF1FF0" w:rsidRDefault="00685C0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1FF0">
        <w:trPr>
          <w:jc w:val="center"/>
        </w:trPr>
        <w:tc>
          <w:tcPr>
            <w:tcW w:w="3996" w:type="dxa"/>
          </w:tcPr>
          <w:p w:rsidR="00BF1FF0" w:rsidRDefault="00685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Poznawanie zawodów pracowników przedszkola: - nauczycielka, kucharka, intendentka ,ogrodnik „Wiem, kto pracuje w przedszkolu”.</w:t>
            </w:r>
          </w:p>
          <w:p w:rsidR="00BF1FF0" w:rsidRDefault="00BF1FF0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BF1FF0" w:rsidRDefault="00685C0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Spacery po przedszkolu, obserwacja pań i panów podczas wykonywanej pracy.</w:t>
            </w:r>
          </w:p>
        </w:tc>
        <w:tc>
          <w:tcPr>
            <w:tcW w:w="2128" w:type="dxa"/>
          </w:tcPr>
          <w:p w:rsidR="00BF1FF0" w:rsidRDefault="00685C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2020 – VI2020</w:t>
            </w:r>
          </w:p>
        </w:tc>
        <w:tc>
          <w:tcPr>
            <w:tcW w:w="2267" w:type="dxa"/>
          </w:tcPr>
          <w:p w:rsidR="00BF1FF0" w:rsidRDefault="00685C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 oddziałów przedszkolnych</w:t>
            </w:r>
          </w:p>
        </w:tc>
        <w:tc>
          <w:tcPr>
            <w:tcW w:w="2202" w:type="dxa"/>
          </w:tcPr>
          <w:p w:rsidR="00BF1FF0" w:rsidRDefault="00685C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1FF0">
        <w:trPr>
          <w:jc w:val="center"/>
        </w:trPr>
        <w:tc>
          <w:tcPr>
            <w:tcW w:w="3996" w:type="dxa"/>
          </w:tcPr>
          <w:p w:rsidR="00BF1FF0" w:rsidRDefault="00685C0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„Zawody mojej rodziny” – prezentacje zdjęć rodziców podczas pracy zawodowej. „Ścieżki zawodowe moich rodziców” lub „Co robią rodzice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pracy?” </w:t>
            </w:r>
          </w:p>
          <w:p w:rsidR="00BF1FF0" w:rsidRDefault="00BF1F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BF1FF0" w:rsidRDefault="00685C0F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</w:t>
            </w:r>
          </w:p>
          <w:p w:rsidR="00BF1FF0" w:rsidRDefault="00BF1FF0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BF1FF0" w:rsidRDefault="00685C0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2020 – VI 2021</w:t>
            </w:r>
          </w:p>
        </w:tc>
        <w:tc>
          <w:tcPr>
            <w:tcW w:w="2267" w:type="dxa"/>
          </w:tcPr>
          <w:p w:rsidR="00BF1FF0" w:rsidRDefault="00685C0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 oddziałów przedszkolnych</w:t>
            </w:r>
          </w:p>
        </w:tc>
        <w:tc>
          <w:tcPr>
            <w:tcW w:w="2202" w:type="dxa"/>
          </w:tcPr>
          <w:p w:rsidR="00BF1FF0" w:rsidRDefault="00685C0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Rodzice</w:t>
            </w:r>
          </w:p>
        </w:tc>
      </w:tr>
      <w:tr w:rsidR="00BF1FF0">
        <w:trPr>
          <w:jc w:val="center"/>
        </w:trPr>
        <w:tc>
          <w:tcPr>
            <w:tcW w:w="3996" w:type="dxa"/>
          </w:tcPr>
          <w:p w:rsidR="00BF1FF0" w:rsidRDefault="00685C0F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zajęć pod nazwą ”Od pisklaka do kurczaka” - dziecko nazywa etapy edukacji (bez konieczności zachowania kolejności chronologicznej).</w:t>
            </w:r>
          </w:p>
          <w:p w:rsidR="00BF1FF0" w:rsidRDefault="00BF1FF0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BF1FF0" w:rsidRDefault="00685C0F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Obowiązkowe zajęcia edukacyjne</w:t>
            </w:r>
          </w:p>
          <w:p w:rsidR="00BF1FF0" w:rsidRDefault="00BF1FF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BF1FF0" w:rsidRDefault="00685C0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półrocze roku szkolnego 2020/2021</w:t>
            </w:r>
          </w:p>
        </w:tc>
        <w:tc>
          <w:tcPr>
            <w:tcW w:w="2267" w:type="dxa"/>
          </w:tcPr>
          <w:p w:rsidR="00BF1FF0" w:rsidRDefault="00685C0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 oddziałów przedszkolnych</w:t>
            </w:r>
          </w:p>
        </w:tc>
        <w:tc>
          <w:tcPr>
            <w:tcW w:w="2202" w:type="dxa"/>
          </w:tcPr>
          <w:p w:rsidR="00BF1FF0" w:rsidRDefault="00685C0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1FF0">
        <w:trPr>
          <w:jc w:val="center"/>
        </w:trPr>
        <w:tc>
          <w:tcPr>
            <w:tcW w:w="3996" w:type="dxa"/>
          </w:tcPr>
          <w:p w:rsidR="00BF1FF0" w:rsidRDefault="00685C0F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„ To sprawia mi radość” - dziecko nazywa czynności, których lubi się uczyć.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59" w:type="dxa"/>
          </w:tcPr>
          <w:p w:rsidR="00BF1FF0" w:rsidRDefault="00685C0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plastyczne</w:t>
            </w:r>
          </w:p>
          <w:p w:rsidR="00BF1FF0" w:rsidRDefault="00685C0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Zabawy ogólnorozwojowe</w:t>
            </w:r>
          </w:p>
        </w:tc>
        <w:tc>
          <w:tcPr>
            <w:tcW w:w="2128" w:type="dxa"/>
          </w:tcPr>
          <w:p w:rsidR="00BF1FF0" w:rsidRDefault="00685C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2020 – VI 2021</w:t>
            </w:r>
          </w:p>
        </w:tc>
        <w:tc>
          <w:tcPr>
            <w:tcW w:w="2267" w:type="dxa"/>
          </w:tcPr>
          <w:p w:rsidR="00BF1FF0" w:rsidRDefault="00685C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 oddziałów przedszkolnych</w:t>
            </w:r>
          </w:p>
        </w:tc>
        <w:tc>
          <w:tcPr>
            <w:tcW w:w="2202" w:type="dxa"/>
          </w:tcPr>
          <w:p w:rsidR="00BF1FF0" w:rsidRDefault="00685C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1FF0">
        <w:trPr>
          <w:jc w:val="center"/>
        </w:trPr>
        <w:tc>
          <w:tcPr>
            <w:tcW w:w="3996" w:type="dxa"/>
          </w:tcPr>
          <w:p w:rsidR="00BF1FF0" w:rsidRDefault="00685C0F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„Sam wybiorę” - dziecko podejmuje próby decydowania w ważnych dla niego sprawach, indywidualnie </w:t>
            </w:r>
            <w:r>
              <w:rPr>
                <w:rFonts w:ascii="Arial" w:hAnsi="Arial" w:cs="Arial"/>
                <w:sz w:val="20"/>
                <w:szCs w:val="20"/>
              </w:rPr>
              <w:br/>
              <w:t>i w ramach działań.</w:t>
            </w:r>
          </w:p>
          <w:p w:rsidR="00BF1FF0" w:rsidRDefault="00BF1FF0">
            <w:pPr>
              <w:pStyle w:val="NormalnyWeb"/>
              <w:spacing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BF1FF0" w:rsidRDefault="00685C0F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Zabawy dramowe</w:t>
            </w:r>
          </w:p>
          <w:p w:rsidR="00BF1FF0" w:rsidRDefault="00685C0F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Obowiązkowe zajęcia edukacyjne</w:t>
            </w:r>
          </w:p>
        </w:tc>
        <w:tc>
          <w:tcPr>
            <w:tcW w:w="2128" w:type="dxa"/>
          </w:tcPr>
          <w:p w:rsidR="00BF1FF0" w:rsidRDefault="00685C0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2020 – VI 2021</w:t>
            </w:r>
          </w:p>
        </w:tc>
        <w:tc>
          <w:tcPr>
            <w:tcW w:w="2267" w:type="dxa"/>
          </w:tcPr>
          <w:p w:rsidR="00BF1FF0" w:rsidRDefault="00685C0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 oddziałów przedszkolnych</w:t>
            </w:r>
          </w:p>
        </w:tc>
        <w:tc>
          <w:tcPr>
            <w:tcW w:w="2202" w:type="dxa"/>
          </w:tcPr>
          <w:p w:rsidR="00BF1FF0" w:rsidRDefault="00685C0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F1FF0" w:rsidRDefault="00BF1FF0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BF1FF0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B6" w:rsidRDefault="005D50B6">
      <w:pPr>
        <w:spacing w:after="0" w:line="240" w:lineRule="auto"/>
      </w:pPr>
      <w:r>
        <w:separator/>
      </w:r>
    </w:p>
  </w:endnote>
  <w:endnote w:type="continuationSeparator" w:id="0">
    <w:p w:rsidR="005D50B6" w:rsidRDefault="005D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293459"/>
      <w:docPartObj>
        <w:docPartGallery w:val="Page Numbers (Bottom of Page)"/>
        <w:docPartUnique/>
      </w:docPartObj>
    </w:sdtPr>
    <w:sdtEndPr/>
    <w:sdtContent>
      <w:p w:rsidR="00BF1FF0" w:rsidRDefault="00685C0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248B9">
          <w:rPr>
            <w:noProof/>
          </w:rPr>
          <w:t>2</w:t>
        </w:r>
        <w:r>
          <w:fldChar w:fldCharType="end"/>
        </w:r>
      </w:p>
    </w:sdtContent>
  </w:sdt>
  <w:p w:rsidR="00BF1FF0" w:rsidRDefault="00BF1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B6" w:rsidRDefault="005D50B6">
      <w:pPr>
        <w:spacing w:after="0" w:line="240" w:lineRule="auto"/>
      </w:pPr>
      <w:r>
        <w:separator/>
      </w:r>
    </w:p>
  </w:footnote>
  <w:footnote w:type="continuationSeparator" w:id="0">
    <w:p w:rsidR="005D50B6" w:rsidRDefault="005D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D01DC"/>
    <w:multiLevelType w:val="multilevel"/>
    <w:tmpl w:val="090EB5F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541B12"/>
    <w:multiLevelType w:val="multilevel"/>
    <w:tmpl w:val="5248E30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91FBB"/>
    <w:multiLevelType w:val="multilevel"/>
    <w:tmpl w:val="013222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B89492E"/>
    <w:multiLevelType w:val="multilevel"/>
    <w:tmpl w:val="73FAA6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446D9F"/>
    <w:multiLevelType w:val="multilevel"/>
    <w:tmpl w:val="8C32F4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3B29E7"/>
    <w:multiLevelType w:val="multilevel"/>
    <w:tmpl w:val="8C7A8DD0"/>
    <w:lvl w:ilvl="0">
      <w:start w:val="1"/>
      <w:numFmt w:val="bullet"/>
      <w:lvlText w:val=""/>
      <w:lvlJc w:val="left"/>
      <w:pPr>
        <w:ind w:left="39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5D4B00"/>
    <w:multiLevelType w:val="multilevel"/>
    <w:tmpl w:val="E506C2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D4DBA"/>
    <w:multiLevelType w:val="multilevel"/>
    <w:tmpl w:val="43C8DC3E"/>
    <w:lvl w:ilvl="0">
      <w:start w:val="1"/>
      <w:numFmt w:val="bullet"/>
      <w:lvlText w:val=""/>
      <w:lvlJc w:val="left"/>
      <w:pPr>
        <w:ind w:left="64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F0"/>
    <w:rsid w:val="00211FB6"/>
    <w:rsid w:val="005248B9"/>
    <w:rsid w:val="005D50B6"/>
    <w:rsid w:val="00685C0F"/>
    <w:rsid w:val="007D09DE"/>
    <w:rsid w:val="009A7DC2"/>
    <w:rsid w:val="00B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81B08-24C2-4B58-A887-C86766AA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4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628D2"/>
    <w:pPr>
      <w:keepNext/>
      <w:keepLines/>
      <w:spacing w:before="240" w:after="0" w:line="240" w:lineRule="auto"/>
      <w:textAlignment w:val="baseline"/>
      <w:outlineLvl w:val="0"/>
    </w:pPr>
    <w:rPr>
      <w:rFonts w:ascii="Calibri" w:eastAsia="Calibri" w:hAnsi="Calibri" w:cs="Calibri"/>
      <w:color w:val="2F5496"/>
      <w:sz w:val="32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628D2"/>
    <w:rPr>
      <w:rFonts w:ascii="Calibri" w:eastAsia="Calibri" w:hAnsi="Calibri" w:cs="Calibri"/>
      <w:color w:val="2F5496"/>
      <w:sz w:val="32"/>
      <w:szCs w:val="32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457A2"/>
  </w:style>
  <w:style w:type="character" w:customStyle="1" w:styleId="StopkaZnak">
    <w:name w:val="Stopka Znak"/>
    <w:basedOn w:val="Domylnaczcionkaakapitu"/>
    <w:link w:val="Stopka"/>
    <w:uiPriority w:val="99"/>
    <w:qFormat/>
    <w:rsid w:val="00A457A2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457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628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16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457A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D573EC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62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dc:description/>
  <cp:lastModifiedBy>Milena Maliszewska</cp:lastModifiedBy>
  <cp:revision>2</cp:revision>
  <dcterms:created xsi:type="dcterms:W3CDTF">2021-02-18T12:15:00Z</dcterms:created>
  <dcterms:modified xsi:type="dcterms:W3CDTF">2021-02-18T12:15:00Z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